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B49D" w14:textId="4B1B2366" w:rsidR="00266089" w:rsidRPr="00840B8E" w:rsidRDefault="008F3900">
      <w:pPr>
        <w:pBdr>
          <w:bottom w:val="single" w:sz="12" w:space="1" w:color="auto"/>
        </w:pBdr>
        <w:rPr>
          <w:rFonts w:ascii="Arial" w:hAnsi="Arial" w:cs="Arial"/>
          <w:noProof/>
          <w:lang w:eastAsia="en-GB"/>
        </w:rPr>
      </w:pPr>
      <w:r w:rsidRPr="00840B8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56661" wp14:editId="064C0557">
                <wp:simplePos x="0" y="0"/>
                <wp:positionH relativeFrom="column">
                  <wp:posOffset>3794760</wp:posOffset>
                </wp:positionH>
                <wp:positionV relativeFrom="paragraph">
                  <wp:posOffset>-3810</wp:posOffset>
                </wp:positionV>
                <wp:extent cx="1968500" cy="1092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9D4F9" w14:textId="77777777" w:rsidR="0025357C" w:rsidRPr="00266089" w:rsidRDefault="0025357C" w:rsidP="00266089">
                            <w:pPr>
                              <w:spacing w:after="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6608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</w:p>
                          <w:p w14:paraId="6A5C0FB9" w14:textId="77777777" w:rsidR="0025357C" w:rsidRPr="00266089" w:rsidRDefault="0025357C" w:rsidP="00266089">
                            <w:pPr>
                              <w:spacing w:after="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6608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West Midlands </w:t>
                            </w:r>
                          </w:p>
                          <w:p w14:paraId="68D4200B" w14:textId="77777777" w:rsidR="0025357C" w:rsidRPr="00266089" w:rsidRDefault="0025357C" w:rsidP="00266089">
                            <w:pPr>
                              <w:spacing w:after="0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Branch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66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-.3pt;width:15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" stroked="f">
                <v:textbox>
                  <w:txbxContent>
                    <w:p w14:paraId="0CA9D4F9" w14:textId="77777777" w:rsidR="0025357C" w:rsidRPr="00266089" w:rsidRDefault="0025357C" w:rsidP="00266089">
                      <w:pPr>
                        <w:spacing w:after="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266089">
                        <w:rPr>
                          <w:b/>
                          <w:sz w:val="36"/>
                          <w:szCs w:val="36"/>
                        </w:rPr>
                        <w:t xml:space="preserve">Minutes of </w:t>
                      </w:r>
                    </w:p>
                    <w:p w14:paraId="6A5C0FB9" w14:textId="77777777" w:rsidR="0025357C" w:rsidRPr="00266089" w:rsidRDefault="0025357C" w:rsidP="00266089">
                      <w:pPr>
                        <w:spacing w:after="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266089">
                        <w:rPr>
                          <w:b/>
                          <w:sz w:val="36"/>
                          <w:szCs w:val="36"/>
                        </w:rPr>
                        <w:t xml:space="preserve">West Midlands </w:t>
                      </w:r>
                    </w:p>
                    <w:p w14:paraId="68D4200B" w14:textId="77777777" w:rsidR="0025357C" w:rsidRPr="00266089" w:rsidRDefault="0025357C" w:rsidP="00266089">
                      <w:pPr>
                        <w:spacing w:after="0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Branch Meeting</w:t>
                      </w:r>
                    </w:p>
                  </w:txbxContent>
                </v:textbox>
              </v:shape>
            </w:pict>
          </mc:Fallback>
        </mc:AlternateContent>
      </w:r>
      <w:r w:rsidR="00266089" w:rsidRPr="00840B8E">
        <w:rPr>
          <w:rFonts w:ascii="Arial" w:hAnsi="Arial" w:cs="Arial"/>
          <w:noProof/>
          <w:lang w:eastAsia="en-GB"/>
        </w:rPr>
        <w:drawing>
          <wp:inline distT="0" distB="0" distL="0" distR="0" wp14:anchorId="1EAB8D2F" wp14:editId="36540A5C">
            <wp:extent cx="2893978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fma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97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44D4" w14:textId="18923597" w:rsidR="00E23D4E" w:rsidRPr="00814580" w:rsidRDefault="00E23D4E" w:rsidP="00E23D4E">
      <w:pPr>
        <w:spacing w:after="160"/>
        <w:rPr>
          <w:rFonts w:cs="Arial"/>
          <w:noProof/>
          <w:lang w:eastAsia="en-GB"/>
        </w:rPr>
      </w:pPr>
      <w:r w:rsidRPr="00814580">
        <w:rPr>
          <w:rFonts w:cs="Arial"/>
          <w:noProof/>
          <w:lang w:eastAsia="en-GB"/>
        </w:rPr>
        <w:t>Date:</w:t>
      </w:r>
      <w:r w:rsidRPr="00814580">
        <w:rPr>
          <w:rFonts w:cs="Arial"/>
          <w:noProof/>
          <w:lang w:eastAsia="en-GB"/>
        </w:rPr>
        <w:tab/>
      </w:r>
      <w:r w:rsidRPr="00814580">
        <w:rPr>
          <w:rFonts w:cs="Arial"/>
          <w:noProof/>
          <w:lang w:eastAsia="en-GB"/>
        </w:rPr>
        <w:tab/>
      </w:r>
      <w:r w:rsidR="000E72AA">
        <w:rPr>
          <w:rFonts w:cs="Arial"/>
          <w:noProof/>
          <w:lang w:eastAsia="en-GB"/>
        </w:rPr>
        <w:t>2</w:t>
      </w:r>
      <w:r w:rsidR="00DD43BB">
        <w:rPr>
          <w:rFonts w:cs="Arial"/>
          <w:noProof/>
          <w:lang w:eastAsia="en-GB"/>
        </w:rPr>
        <w:t>1</w:t>
      </w:r>
      <w:r w:rsidR="00DD43BB">
        <w:rPr>
          <w:rFonts w:cs="Arial"/>
          <w:noProof/>
          <w:vertAlign w:val="superscript"/>
          <w:lang w:eastAsia="en-GB"/>
        </w:rPr>
        <w:t>st</w:t>
      </w:r>
      <w:r>
        <w:rPr>
          <w:rFonts w:cs="Arial"/>
          <w:noProof/>
          <w:lang w:eastAsia="en-GB"/>
        </w:rPr>
        <w:t xml:space="preserve"> </w:t>
      </w:r>
      <w:r w:rsidR="00DD43BB">
        <w:rPr>
          <w:rFonts w:cs="Arial"/>
          <w:noProof/>
          <w:lang w:eastAsia="en-GB"/>
        </w:rPr>
        <w:t>Oc</w:t>
      </w:r>
      <w:r w:rsidR="0030105F">
        <w:rPr>
          <w:rFonts w:cs="Arial"/>
          <w:noProof/>
          <w:lang w:eastAsia="en-GB"/>
        </w:rPr>
        <w:t>t</w:t>
      </w:r>
      <w:r w:rsidR="00DD43BB">
        <w:rPr>
          <w:rFonts w:cs="Arial"/>
          <w:noProof/>
          <w:lang w:eastAsia="en-GB"/>
        </w:rPr>
        <w:t>o</w:t>
      </w:r>
      <w:r w:rsidR="0030105F">
        <w:rPr>
          <w:rFonts w:cs="Arial"/>
          <w:noProof/>
          <w:lang w:eastAsia="en-GB"/>
        </w:rPr>
        <w:t>ber 2</w:t>
      </w:r>
      <w:r w:rsidRPr="00814580">
        <w:rPr>
          <w:rFonts w:cs="Arial"/>
          <w:noProof/>
          <w:lang w:eastAsia="en-GB"/>
        </w:rPr>
        <w:t>0</w:t>
      </w:r>
      <w:r>
        <w:rPr>
          <w:rFonts w:cs="Arial"/>
          <w:noProof/>
          <w:lang w:eastAsia="en-GB"/>
        </w:rPr>
        <w:t>2</w:t>
      </w:r>
      <w:r w:rsidR="005E78BD">
        <w:rPr>
          <w:rFonts w:cs="Arial"/>
          <w:noProof/>
          <w:lang w:eastAsia="en-GB"/>
        </w:rPr>
        <w:t>2</w:t>
      </w:r>
    </w:p>
    <w:p w14:paraId="21E85122" w14:textId="0D8AAC79" w:rsidR="00E23D4E" w:rsidRPr="00814580" w:rsidRDefault="00E23D4E" w:rsidP="00E23D4E">
      <w:pPr>
        <w:spacing w:after="160"/>
        <w:rPr>
          <w:rFonts w:cs="Arial"/>
          <w:noProof/>
          <w:lang w:eastAsia="en-GB"/>
        </w:rPr>
      </w:pPr>
      <w:r w:rsidRPr="00814580">
        <w:rPr>
          <w:rFonts w:cs="Arial"/>
          <w:noProof/>
          <w:lang w:eastAsia="en-GB"/>
        </w:rPr>
        <w:t>Time :</w:t>
      </w:r>
      <w:r w:rsidRPr="00814580">
        <w:rPr>
          <w:rFonts w:cs="Arial"/>
          <w:noProof/>
          <w:lang w:eastAsia="en-GB"/>
        </w:rPr>
        <w:tab/>
      </w:r>
      <w:r w:rsidRPr="00814580">
        <w:rPr>
          <w:rFonts w:cs="Arial"/>
          <w:noProof/>
          <w:lang w:eastAsia="en-GB"/>
        </w:rPr>
        <w:tab/>
      </w:r>
      <w:r w:rsidR="000E72AA">
        <w:rPr>
          <w:rFonts w:cs="Arial"/>
          <w:noProof/>
          <w:lang w:eastAsia="en-GB"/>
        </w:rPr>
        <w:t>1</w:t>
      </w:r>
      <w:r w:rsidR="00391152">
        <w:rPr>
          <w:rFonts w:cs="Arial"/>
          <w:noProof/>
          <w:lang w:eastAsia="en-GB"/>
        </w:rPr>
        <w:t>0</w:t>
      </w:r>
      <w:r>
        <w:rPr>
          <w:rFonts w:cs="Arial"/>
          <w:noProof/>
          <w:lang w:eastAsia="en-GB"/>
        </w:rPr>
        <w:t>:</w:t>
      </w:r>
      <w:r w:rsidR="000E72AA">
        <w:rPr>
          <w:rFonts w:cs="Arial"/>
          <w:noProof/>
          <w:lang w:eastAsia="en-GB"/>
        </w:rPr>
        <w:t>0</w:t>
      </w:r>
      <w:r>
        <w:rPr>
          <w:rFonts w:cs="Arial"/>
          <w:noProof/>
          <w:lang w:eastAsia="en-GB"/>
        </w:rPr>
        <w:t xml:space="preserve">0 </w:t>
      </w:r>
      <w:r w:rsidRPr="00814580">
        <w:rPr>
          <w:rFonts w:cs="Arial"/>
          <w:noProof/>
          <w:lang w:eastAsia="en-GB"/>
        </w:rPr>
        <w:t xml:space="preserve"> – </w:t>
      </w:r>
      <w:r>
        <w:rPr>
          <w:rFonts w:cs="Arial"/>
          <w:noProof/>
          <w:lang w:eastAsia="en-GB"/>
        </w:rPr>
        <w:t>1</w:t>
      </w:r>
      <w:r w:rsidR="000E72AA">
        <w:rPr>
          <w:rFonts w:cs="Arial"/>
          <w:noProof/>
          <w:lang w:eastAsia="en-GB"/>
        </w:rPr>
        <w:t>1</w:t>
      </w:r>
      <w:r w:rsidRPr="00814580">
        <w:rPr>
          <w:rFonts w:cs="Arial"/>
          <w:noProof/>
          <w:lang w:eastAsia="en-GB"/>
        </w:rPr>
        <w:t>:</w:t>
      </w:r>
      <w:r w:rsidR="00E96FB9">
        <w:rPr>
          <w:rFonts w:cs="Arial"/>
          <w:noProof/>
          <w:lang w:eastAsia="en-GB"/>
        </w:rPr>
        <w:t>3</w:t>
      </w:r>
      <w:r>
        <w:rPr>
          <w:rFonts w:cs="Arial"/>
          <w:noProof/>
          <w:lang w:eastAsia="en-GB"/>
        </w:rPr>
        <w:t>0</w:t>
      </w:r>
    </w:p>
    <w:p w14:paraId="687D5034" w14:textId="19CF8083" w:rsidR="00E23D4E" w:rsidRDefault="00E23D4E" w:rsidP="00E23D4E">
      <w:pPr>
        <w:pBdr>
          <w:bottom w:val="single" w:sz="12" w:space="1" w:color="auto"/>
        </w:pBdr>
        <w:spacing w:after="0"/>
        <w:rPr>
          <w:rFonts w:cs="Arial"/>
          <w:noProof/>
          <w:lang w:eastAsia="en-GB"/>
        </w:rPr>
      </w:pPr>
      <w:r w:rsidRPr="00814580">
        <w:rPr>
          <w:rFonts w:cs="Arial"/>
          <w:noProof/>
          <w:lang w:eastAsia="en-GB"/>
        </w:rPr>
        <w:t>Venue :</w:t>
      </w:r>
      <w:r w:rsidRPr="00814580">
        <w:rPr>
          <w:rFonts w:cs="Arial"/>
          <w:noProof/>
          <w:lang w:eastAsia="en-GB"/>
        </w:rPr>
        <w:tab/>
      </w:r>
      <w:r>
        <w:rPr>
          <w:rFonts w:cs="Arial"/>
          <w:noProof/>
          <w:lang w:eastAsia="en-GB"/>
        </w:rPr>
        <w:tab/>
      </w:r>
      <w:r w:rsidR="000E72AA">
        <w:rPr>
          <w:rFonts w:cs="Arial"/>
          <w:noProof/>
          <w:lang w:eastAsia="en-GB"/>
        </w:rPr>
        <w:t>Virtual meeting (</w:t>
      </w:r>
      <w:r w:rsidR="00391152">
        <w:rPr>
          <w:rFonts w:cs="Arial"/>
          <w:noProof/>
          <w:lang w:eastAsia="en-GB"/>
        </w:rPr>
        <w:t xml:space="preserve">MS </w:t>
      </w:r>
      <w:r>
        <w:rPr>
          <w:rFonts w:cs="Arial"/>
          <w:noProof/>
          <w:lang w:eastAsia="en-GB"/>
        </w:rPr>
        <w:t>Teams</w:t>
      </w:r>
      <w:r w:rsidR="00CB0A9C">
        <w:rPr>
          <w:rFonts w:cs="Arial"/>
          <w:noProof/>
          <w:lang w:eastAsia="en-GB"/>
        </w:rPr>
        <w:t>)</w:t>
      </w:r>
    </w:p>
    <w:p w14:paraId="2A7AC657" w14:textId="77777777" w:rsidR="00E23D4E" w:rsidRPr="009164E9" w:rsidRDefault="00E23D4E" w:rsidP="00E23D4E">
      <w:pPr>
        <w:pBdr>
          <w:bottom w:val="single" w:sz="12" w:space="1" w:color="auto"/>
        </w:pBdr>
        <w:rPr>
          <w:rFonts w:cs="Arial"/>
          <w:noProof/>
          <w:sz w:val="12"/>
          <w:szCs w:val="12"/>
          <w:lang w:eastAsia="en-GB"/>
        </w:rPr>
      </w:pPr>
    </w:p>
    <w:p w14:paraId="4317BD37" w14:textId="6C447AB8" w:rsidR="00E23D4E" w:rsidRPr="00DA5AD2" w:rsidRDefault="00E23D4E" w:rsidP="00DD43BB">
      <w:pPr>
        <w:pStyle w:val="Heading1"/>
        <w:spacing w:before="300" w:after="240" w:line="271" w:lineRule="auto"/>
        <w:rPr>
          <w:rFonts w:ascii="Arial" w:hAnsi="Arial" w:cs="Arial"/>
          <w:noProof/>
          <w:lang w:eastAsia="en-GB"/>
        </w:rPr>
      </w:pPr>
      <w:r w:rsidRPr="00DA5AD2">
        <w:rPr>
          <w:rFonts w:ascii="Arial" w:hAnsi="Arial" w:cs="Arial"/>
          <w:noProof/>
          <w:lang w:eastAsia="en-GB"/>
        </w:rPr>
        <w:t>Attendance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227"/>
        <w:gridCol w:w="5987"/>
      </w:tblGrid>
      <w:tr w:rsidR="00E23D4E" w:rsidRPr="003B34E1" w14:paraId="3FBECC15" w14:textId="77777777" w:rsidTr="001B5822">
        <w:tc>
          <w:tcPr>
            <w:tcW w:w="3227" w:type="dxa"/>
          </w:tcPr>
          <w:p w14:paraId="00C2B702" w14:textId="77777777" w:rsidR="00E23D4E" w:rsidRPr="003B34E1" w:rsidRDefault="00E23D4E" w:rsidP="001B5822">
            <w:pPr>
              <w:rPr>
                <w:rFonts w:cstheme="minorHAnsi"/>
                <w:b/>
                <w:noProof/>
                <w:lang w:eastAsia="en-GB"/>
              </w:rPr>
            </w:pPr>
            <w:r w:rsidRPr="003B34E1">
              <w:rPr>
                <w:rFonts w:cstheme="minorHAnsi"/>
                <w:b/>
                <w:noProof/>
                <w:lang w:eastAsia="en-GB"/>
              </w:rPr>
              <w:t xml:space="preserve">Name </w:t>
            </w:r>
          </w:p>
        </w:tc>
        <w:tc>
          <w:tcPr>
            <w:tcW w:w="5987" w:type="dxa"/>
          </w:tcPr>
          <w:p w14:paraId="48F37AE7" w14:textId="77777777" w:rsidR="00E23D4E" w:rsidRPr="003B34E1" w:rsidRDefault="00E23D4E" w:rsidP="001B5822">
            <w:pPr>
              <w:rPr>
                <w:rFonts w:cstheme="minorHAnsi"/>
                <w:b/>
                <w:noProof/>
                <w:lang w:eastAsia="en-GB"/>
              </w:rPr>
            </w:pPr>
            <w:r w:rsidRPr="003B34E1">
              <w:rPr>
                <w:rFonts w:cstheme="minorHAnsi"/>
                <w:b/>
                <w:noProof/>
                <w:lang w:eastAsia="en-GB"/>
              </w:rPr>
              <w:t xml:space="preserve">Trust </w:t>
            </w:r>
          </w:p>
        </w:tc>
      </w:tr>
      <w:tr w:rsidR="000D71DB" w:rsidRPr="00BB183C" w14:paraId="53BFBBF2" w14:textId="77777777" w:rsidTr="00F719EB">
        <w:tc>
          <w:tcPr>
            <w:tcW w:w="3227" w:type="dxa"/>
          </w:tcPr>
          <w:p w14:paraId="15A8109B" w14:textId="72A2E4EB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Andy Baker (Secretary/Treasurer)</w:t>
            </w:r>
          </w:p>
        </w:tc>
        <w:tc>
          <w:tcPr>
            <w:tcW w:w="5987" w:type="dxa"/>
          </w:tcPr>
          <w:p w14:paraId="6B91CF04" w14:textId="7F7ACCA7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HEFMA West Midlands Branch</w:t>
            </w:r>
          </w:p>
        </w:tc>
      </w:tr>
      <w:tr w:rsidR="000D71DB" w:rsidRPr="00BB183C" w14:paraId="7FCD9DD0" w14:textId="77777777" w:rsidTr="00F719EB">
        <w:tc>
          <w:tcPr>
            <w:tcW w:w="3227" w:type="dxa"/>
          </w:tcPr>
          <w:p w14:paraId="7D9A178A" w14:textId="0FAC64FD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 xml:space="preserve">Ben </w:t>
            </w:r>
            <w:proofErr w:type="spellStart"/>
            <w:r w:rsidRPr="007D0D4B">
              <w:t>Agbasi</w:t>
            </w:r>
            <w:proofErr w:type="spellEnd"/>
          </w:p>
        </w:tc>
        <w:tc>
          <w:tcPr>
            <w:tcW w:w="5987" w:type="dxa"/>
          </w:tcPr>
          <w:p w14:paraId="1B86072A" w14:textId="2FE7158B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Worcestershire Acute Hospitals NHS Trust</w:t>
            </w:r>
          </w:p>
        </w:tc>
      </w:tr>
      <w:tr w:rsidR="000D71DB" w:rsidRPr="00BB183C" w14:paraId="32A9825B" w14:textId="77777777" w:rsidTr="00F719EB">
        <w:tc>
          <w:tcPr>
            <w:tcW w:w="3227" w:type="dxa"/>
          </w:tcPr>
          <w:p w14:paraId="0E2C2050" w14:textId="569C191D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Hannah Howells</w:t>
            </w:r>
          </w:p>
        </w:tc>
        <w:tc>
          <w:tcPr>
            <w:tcW w:w="5987" w:type="dxa"/>
          </w:tcPr>
          <w:p w14:paraId="4DE05855" w14:textId="65604D4F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The Robert Jones and Agnes Hunt Orthopaedic Hospital NHS FT</w:t>
            </w:r>
          </w:p>
        </w:tc>
      </w:tr>
      <w:tr w:rsidR="000D71DB" w:rsidRPr="00BB183C" w14:paraId="6C7513BC" w14:textId="77777777" w:rsidTr="00F719EB">
        <w:tc>
          <w:tcPr>
            <w:tcW w:w="3227" w:type="dxa"/>
          </w:tcPr>
          <w:p w14:paraId="2BFAAFDB" w14:textId="4685CD11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Louise Jenkins</w:t>
            </w:r>
          </w:p>
        </w:tc>
        <w:tc>
          <w:tcPr>
            <w:tcW w:w="5987" w:type="dxa"/>
          </w:tcPr>
          <w:p w14:paraId="4B393362" w14:textId="516762B0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University Hospitals of North Midlands NHS Trust</w:t>
            </w:r>
          </w:p>
        </w:tc>
      </w:tr>
      <w:tr w:rsidR="000D71DB" w:rsidRPr="00BB183C" w14:paraId="53955E78" w14:textId="77777777" w:rsidTr="00F719EB">
        <w:tc>
          <w:tcPr>
            <w:tcW w:w="3227" w:type="dxa"/>
          </w:tcPr>
          <w:p w14:paraId="62830B08" w14:textId="26CAE671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Melvin Allen</w:t>
            </w:r>
          </w:p>
        </w:tc>
        <w:tc>
          <w:tcPr>
            <w:tcW w:w="5987" w:type="dxa"/>
          </w:tcPr>
          <w:p w14:paraId="584B15EF" w14:textId="375DCD96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North Staffordshire Combined Healthcare NHS Trust</w:t>
            </w:r>
          </w:p>
        </w:tc>
      </w:tr>
      <w:tr w:rsidR="000D71DB" w:rsidRPr="00BB183C" w14:paraId="2C2528D1" w14:textId="77777777" w:rsidTr="00F719EB">
        <w:tc>
          <w:tcPr>
            <w:tcW w:w="3227" w:type="dxa"/>
          </w:tcPr>
          <w:p w14:paraId="245609F9" w14:textId="5E104DF6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Phil Comens</w:t>
            </w:r>
          </w:p>
        </w:tc>
        <w:tc>
          <w:tcPr>
            <w:tcW w:w="5987" w:type="dxa"/>
          </w:tcPr>
          <w:p w14:paraId="13C949E9" w14:textId="33559A0A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Herefordshire and Worcestershire Health and Care NHS Trust</w:t>
            </w:r>
          </w:p>
        </w:tc>
      </w:tr>
      <w:tr w:rsidR="000D71DB" w:rsidRPr="00BB183C" w14:paraId="178BF29E" w14:textId="77777777" w:rsidTr="00F719EB">
        <w:tc>
          <w:tcPr>
            <w:tcW w:w="3227" w:type="dxa"/>
          </w:tcPr>
          <w:p w14:paraId="289BA41B" w14:textId="76DAD97B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Ray Cochrane</w:t>
            </w:r>
          </w:p>
        </w:tc>
        <w:tc>
          <w:tcPr>
            <w:tcW w:w="5987" w:type="dxa"/>
          </w:tcPr>
          <w:p w14:paraId="75F372E7" w14:textId="69258229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Worcestershire Acute Hospitals NHS Trust</w:t>
            </w:r>
          </w:p>
        </w:tc>
      </w:tr>
      <w:tr w:rsidR="000D71DB" w:rsidRPr="00BB183C" w14:paraId="2540B22A" w14:textId="77777777" w:rsidTr="00F719EB">
        <w:tc>
          <w:tcPr>
            <w:tcW w:w="3227" w:type="dxa"/>
          </w:tcPr>
          <w:p w14:paraId="6EE7640C" w14:textId="037A9015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Richard Best (Chair)</w:t>
            </w:r>
          </w:p>
        </w:tc>
        <w:tc>
          <w:tcPr>
            <w:tcW w:w="5987" w:type="dxa"/>
          </w:tcPr>
          <w:p w14:paraId="3DF61998" w14:textId="6EC802AE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Shropshire Community Health NHS Trust</w:t>
            </w:r>
          </w:p>
        </w:tc>
      </w:tr>
      <w:tr w:rsidR="000D71DB" w:rsidRPr="00BB183C" w14:paraId="3589375A" w14:textId="77777777" w:rsidTr="00F719EB">
        <w:tc>
          <w:tcPr>
            <w:tcW w:w="3227" w:type="dxa"/>
          </w:tcPr>
          <w:p w14:paraId="3DFFB5D9" w14:textId="66201EA3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Sophia Hylton</w:t>
            </w:r>
          </w:p>
        </w:tc>
        <w:tc>
          <w:tcPr>
            <w:tcW w:w="5987" w:type="dxa"/>
          </w:tcPr>
          <w:p w14:paraId="15F00F57" w14:textId="4A52C34C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Crown Commercial Service</w:t>
            </w:r>
          </w:p>
        </w:tc>
      </w:tr>
      <w:tr w:rsidR="000D71DB" w:rsidRPr="00BB183C" w14:paraId="6CA4F7D3" w14:textId="77777777" w:rsidTr="00F719EB">
        <w:tc>
          <w:tcPr>
            <w:tcW w:w="3227" w:type="dxa"/>
          </w:tcPr>
          <w:p w14:paraId="6C1D3AC1" w14:textId="7E148FA3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Steve Lawley</w:t>
            </w:r>
          </w:p>
        </w:tc>
        <w:tc>
          <w:tcPr>
            <w:tcW w:w="5987" w:type="dxa"/>
          </w:tcPr>
          <w:p w14:paraId="3863EDC2" w14:textId="5FA3DCC2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7D0D4B">
              <w:t>NHS England</w:t>
            </w:r>
          </w:p>
        </w:tc>
      </w:tr>
      <w:tr w:rsidR="000D71DB" w:rsidRPr="00CF051D" w14:paraId="615BC01A" w14:textId="77777777" w:rsidTr="009B26E0">
        <w:tc>
          <w:tcPr>
            <w:tcW w:w="3227" w:type="dxa"/>
          </w:tcPr>
          <w:p w14:paraId="6911CBAF" w14:textId="281CD9D7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Stuart Lovack</w:t>
            </w:r>
          </w:p>
        </w:tc>
        <w:tc>
          <w:tcPr>
            <w:tcW w:w="5987" w:type="dxa"/>
          </w:tcPr>
          <w:p w14:paraId="6ABFF660" w14:textId="5BF1CF18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The Royal Orthopaedic Hospital NHS Foundation Trust</w:t>
            </w:r>
          </w:p>
        </w:tc>
      </w:tr>
      <w:tr w:rsidR="000D71DB" w:rsidRPr="00CF051D" w14:paraId="5A0A4394" w14:textId="77777777" w:rsidTr="009B26E0">
        <w:tc>
          <w:tcPr>
            <w:tcW w:w="3227" w:type="dxa"/>
          </w:tcPr>
          <w:p w14:paraId="59C31F52" w14:textId="0BE0CC28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Stuart Sibley</w:t>
            </w:r>
          </w:p>
        </w:tc>
        <w:tc>
          <w:tcPr>
            <w:tcW w:w="5987" w:type="dxa"/>
          </w:tcPr>
          <w:p w14:paraId="2D957730" w14:textId="339F8893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The Dudley Group NHS Foundation Trust</w:t>
            </w:r>
          </w:p>
        </w:tc>
      </w:tr>
      <w:tr w:rsidR="000D71DB" w:rsidRPr="00CF051D" w14:paraId="448AC40E" w14:textId="77777777" w:rsidTr="009B26E0">
        <w:tc>
          <w:tcPr>
            <w:tcW w:w="3227" w:type="dxa"/>
          </w:tcPr>
          <w:p w14:paraId="24F1D542" w14:textId="6A5BF201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Wes Holdcroft</w:t>
            </w:r>
          </w:p>
        </w:tc>
        <w:tc>
          <w:tcPr>
            <w:tcW w:w="5987" w:type="dxa"/>
          </w:tcPr>
          <w:p w14:paraId="6C8EFCF2" w14:textId="54235F73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North Staffordshire Combined Healthcare NHS Trust</w:t>
            </w:r>
          </w:p>
        </w:tc>
      </w:tr>
      <w:tr w:rsidR="000D71DB" w:rsidRPr="00CF051D" w14:paraId="7BFFD11E" w14:textId="77777777" w:rsidTr="009B26E0">
        <w:tc>
          <w:tcPr>
            <w:tcW w:w="3227" w:type="dxa"/>
          </w:tcPr>
          <w:p w14:paraId="25A645D8" w14:textId="6C11AE58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</w:p>
        </w:tc>
        <w:tc>
          <w:tcPr>
            <w:tcW w:w="5987" w:type="dxa"/>
          </w:tcPr>
          <w:p w14:paraId="76D24722" w14:textId="7D5A5190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</w:p>
        </w:tc>
      </w:tr>
      <w:tr w:rsidR="000D71DB" w:rsidRPr="00D03C9D" w14:paraId="50058ACD" w14:textId="77777777" w:rsidTr="002E36DF">
        <w:tc>
          <w:tcPr>
            <w:tcW w:w="3227" w:type="dxa"/>
          </w:tcPr>
          <w:p w14:paraId="16FA62F4" w14:textId="0CF7FB39" w:rsidR="000D71DB" w:rsidRPr="00CC15D0" w:rsidRDefault="000D71DB" w:rsidP="000D71DB">
            <w:pPr>
              <w:tabs>
                <w:tab w:val="right" w:pos="2869"/>
              </w:tabs>
            </w:pPr>
            <w:r w:rsidRPr="00E33909">
              <w:t>Carl-Magnus von Behr (Guest)</w:t>
            </w:r>
          </w:p>
        </w:tc>
        <w:tc>
          <w:tcPr>
            <w:tcW w:w="5987" w:type="dxa"/>
          </w:tcPr>
          <w:p w14:paraId="1EB2E4F0" w14:textId="206D8191" w:rsidR="000D71DB" w:rsidRPr="00D03C9D" w:rsidRDefault="000D71DB" w:rsidP="000D71DB">
            <w:r w:rsidRPr="00E33909">
              <w:t>University of Cambridge</w:t>
            </w:r>
          </w:p>
        </w:tc>
      </w:tr>
      <w:tr w:rsidR="000D71DB" w:rsidRPr="00CF051D" w14:paraId="72A497BE" w14:textId="77777777" w:rsidTr="009B26E0">
        <w:tc>
          <w:tcPr>
            <w:tcW w:w="3227" w:type="dxa"/>
          </w:tcPr>
          <w:p w14:paraId="6D013294" w14:textId="213C7C0A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Neil McElduff (Speaker)</w:t>
            </w:r>
          </w:p>
        </w:tc>
        <w:tc>
          <w:tcPr>
            <w:tcW w:w="5987" w:type="dxa"/>
          </w:tcPr>
          <w:p w14:paraId="61FE44DC" w14:textId="50DD2F6F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Birmingham and Solihull ICS</w:t>
            </w:r>
          </w:p>
        </w:tc>
      </w:tr>
      <w:tr w:rsidR="000D71DB" w:rsidRPr="00CF051D" w14:paraId="0A8EC3E0" w14:textId="77777777" w:rsidTr="009B26E0">
        <w:tc>
          <w:tcPr>
            <w:tcW w:w="3227" w:type="dxa"/>
          </w:tcPr>
          <w:p w14:paraId="5646A256" w14:textId="32B00BD9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Vicki Evans (Speaker/Sponsor)</w:t>
            </w:r>
          </w:p>
        </w:tc>
        <w:tc>
          <w:tcPr>
            <w:tcW w:w="5987" w:type="dxa"/>
          </w:tcPr>
          <w:p w14:paraId="6ECEB1FA" w14:textId="30073FFE" w:rsidR="000D71DB" w:rsidRPr="00DD43BB" w:rsidRDefault="000D71DB" w:rsidP="000D71DB">
            <w:pPr>
              <w:tabs>
                <w:tab w:val="right" w:pos="2869"/>
              </w:tabs>
              <w:rPr>
                <w:rFonts w:cstheme="minorHAnsi"/>
                <w:highlight w:val="yellow"/>
              </w:rPr>
            </w:pPr>
            <w:r w:rsidRPr="00E33909">
              <w:t>Connected Kerb</w:t>
            </w:r>
          </w:p>
        </w:tc>
      </w:tr>
    </w:tbl>
    <w:p w14:paraId="24198235" w14:textId="4C521143" w:rsidR="00E23D4E" w:rsidRPr="00DA5AD2" w:rsidRDefault="00E23D4E" w:rsidP="00DD43BB">
      <w:pPr>
        <w:pStyle w:val="Heading1"/>
        <w:spacing w:before="300" w:after="240" w:line="271" w:lineRule="auto"/>
        <w:rPr>
          <w:rFonts w:ascii="Arial" w:hAnsi="Arial" w:cs="Arial"/>
          <w:noProof/>
          <w:lang w:eastAsia="en-GB"/>
        </w:rPr>
      </w:pPr>
      <w:r w:rsidRPr="00DA5AD2">
        <w:rPr>
          <w:rFonts w:ascii="Arial" w:hAnsi="Arial" w:cs="Arial"/>
          <w:noProof/>
          <w:lang w:eastAsia="en-GB"/>
        </w:rPr>
        <w:t>Apologies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227"/>
        <w:gridCol w:w="5987"/>
      </w:tblGrid>
      <w:tr w:rsidR="00E23D4E" w:rsidRPr="00EE01BB" w14:paraId="38487DC3" w14:textId="77777777" w:rsidTr="001B5822">
        <w:tc>
          <w:tcPr>
            <w:tcW w:w="3227" w:type="dxa"/>
          </w:tcPr>
          <w:p w14:paraId="01A4FD88" w14:textId="77777777" w:rsidR="00E23D4E" w:rsidRPr="00EE01BB" w:rsidRDefault="00E23D4E" w:rsidP="001B5822">
            <w:pPr>
              <w:rPr>
                <w:rFonts w:cstheme="minorHAnsi"/>
                <w:b/>
                <w:noProof/>
                <w:lang w:eastAsia="en-GB"/>
              </w:rPr>
            </w:pPr>
            <w:r w:rsidRPr="00EE01BB">
              <w:rPr>
                <w:rFonts w:cstheme="minorHAnsi"/>
                <w:b/>
                <w:noProof/>
                <w:lang w:eastAsia="en-GB"/>
              </w:rPr>
              <w:t xml:space="preserve">Name </w:t>
            </w:r>
          </w:p>
        </w:tc>
        <w:tc>
          <w:tcPr>
            <w:tcW w:w="5987" w:type="dxa"/>
          </w:tcPr>
          <w:p w14:paraId="319EE874" w14:textId="77777777" w:rsidR="00E23D4E" w:rsidRPr="00EE01BB" w:rsidRDefault="00E23D4E" w:rsidP="001B5822">
            <w:pPr>
              <w:rPr>
                <w:rFonts w:cstheme="minorHAnsi"/>
                <w:b/>
                <w:noProof/>
                <w:lang w:eastAsia="en-GB"/>
              </w:rPr>
            </w:pPr>
            <w:r w:rsidRPr="00EE01BB">
              <w:rPr>
                <w:rFonts w:cstheme="minorHAnsi"/>
                <w:b/>
                <w:noProof/>
                <w:lang w:eastAsia="en-GB"/>
              </w:rPr>
              <w:t xml:space="preserve">Trust </w:t>
            </w:r>
          </w:p>
        </w:tc>
      </w:tr>
      <w:tr w:rsidR="000D71DB" w:rsidRPr="00EE01BB" w14:paraId="3010D4D4" w14:textId="77777777" w:rsidTr="00163BCD">
        <w:tc>
          <w:tcPr>
            <w:tcW w:w="3227" w:type="dxa"/>
          </w:tcPr>
          <w:p w14:paraId="500D7C17" w14:textId="48E475FE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Alison McKinley</w:t>
            </w:r>
          </w:p>
        </w:tc>
        <w:tc>
          <w:tcPr>
            <w:tcW w:w="5987" w:type="dxa"/>
          </w:tcPr>
          <w:p w14:paraId="305E6336" w14:textId="3BD38BCB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Herefordshire and Worcestershire Health and Care NHS Trust</w:t>
            </w:r>
          </w:p>
        </w:tc>
      </w:tr>
      <w:tr w:rsidR="000D71DB" w:rsidRPr="00EE01BB" w14:paraId="307218C3" w14:textId="77777777" w:rsidTr="00163BCD">
        <w:tc>
          <w:tcPr>
            <w:tcW w:w="3227" w:type="dxa"/>
          </w:tcPr>
          <w:p w14:paraId="10C18410" w14:textId="429F76DA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Amit Mistry (Deputy Vice Chair)</w:t>
            </w:r>
          </w:p>
        </w:tc>
        <w:tc>
          <w:tcPr>
            <w:tcW w:w="5987" w:type="dxa"/>
          </w:tcPr>
          <w:p w14:paraId="6AF41262" w14:textId="511CD121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South Warwickshire NHS Foundation Trust</w:t>
            </w:r>
          </w:p>
        </w:tc>
      </w:tr>
      <w:tr w:rsidR="000D71DB" w:rsidRPr="00EE01BB" w14:paraId="0071F6FD" w14:textId="77777777" w:rsidTr="00163BCD">
        <w:tc>
          <w:tcPr>
            <w:tcW w:w="3227" w:type="dxa"/>
          </w:tcPr>
          <w:p w14:paraId="242CBEB1" w14:textId="79D4ED22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Claire Hinds</w:t>
            </w:r>
          </w:p>
        </w:tc>
        <w:tc>
          <w:tcPr>
            <w:tcW w:w="5987" w:type="dxa"/>
          </w:tcPr>
          <w:p w14:paraId="639C5B93" w14:textId="4CB13A40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South Warwickshire NHS Foundation Trust</w:t>
            </w:r>
          </w:p>
        </w:tc>
      </w:tr>
      <w:tr w:rsidR="000D71DB" w:rsidRPr="00EE01BB" w14:paraId="70059A8F" w14:textId="77777777" w:rsidTr="00163BCD">
        <w:tc>
          <w:tcPr>
            <w:tcW w:w="3227" w:type="dxa"/>
          </w:tcPr>
          <w:p w14:paraId="2F1D008F" w14:textId="1A522DE9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Cristina Calleja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DB8" w14:textId="796D0571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South Warwickshire NHS Foundation Trust</w:t>
            </w:r>
          </w:p>
        </w:tc>
      </w:tr>
      <w:tr w:rsidR="000D71DB" w:rsidRPr="00EE01BB" w14:paraId="01EDD323" w14:textId="77777777" w:rsidTr="00163BCD">
        <w:tc>
          <w:tcPr>
            <w:tcW w:w="3227" w:type="dxa"/>
          </w:tcPr>
          <w:p w14:paraId="220756AD" w14:textId="74EE0D07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Graham Seagar</w:t>
            </w:r>
          </w:p>
        </w:tc>
        <w:tc>
          <w:tcPr>
            <w:tcW w:w="5987" w:type="dxa"/>
          </w:tcPr>
          <w:p w14:paraId="0E94EA51" w14:textId="47E8D269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Birmingham Women's and Children's NHS Foundation Trust</w:t>
            </w:r>
          </w:p>
        </w:tc>
      </w:tr>
      <w:tr w:rsidR="000D71DB" w:rsidRPr="00EE01BB" w14:paraId="4DB7E780" w14:textId="77777777" w:rsidTr="00163BCD">
        <w:trPr>
          <w:trHeight w:hRule="exact" w:val="291"/>
        </w:trPr>
        <w:tc>
          <w:tcPr>
            <w:tcW w:w="3227" w:type="dxa"/>
          </w:tcPr>
          <w:p w14:paraId="1BC9918D" w14:textId="397E18BD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Henry Matveieff</w:t>
            </w:r>
          </w:p>
        </w:tc>
        <w:tc>
          <w:tcPr>
            <w:tcW w:w="5987" w:type="dxa"/>
          </w:tcPr>
          <w:p w14:paraId="1EE18BAB" w14:textId="35FD3AB6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Capsticks</w:t>
            </w:r>
          </w:p>
        </w:tc>
      </w:tr>
      <w:tr w:rsidR="000D71DB" w:rsidRPr="00EE01BB" w14:paraId="4F924929" w14:textId="77777777" w:rsidTr="00163BCD">
        <w:trPr>
          <w:trHeight w:hRule="exact" w:val="291"/>
        </w:trPr>
        <w:tc>
          <w:tcPr>
            <w:tcW w:w="3227" w:type="dxa"/>
          </w:tcPr>
          <w:p w14:paraId="2339052D" w14:textId="0B0355AE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Joanne Yale</w:t>
            </w:r>
          </w:p>
        </w:tc>
        <w:tc>
          <w:tcPr>
            <w:tcW w:w="5987" w:type="dxa"/>
          </w:tcPr>
          <w:p w14:paraId="5D88437F" w14:textId="3FEE9D63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The Shrewsbury and Telford Hospital NHS Trust</w:t>
            </w:r>
          </w:p>
        </w:tc>
      </w:tr>
      <w:tr w:rsidR="000D71DB" w:rsidRPr="00EE01BB" w14:paraId="16FD5449" w14:textId="77777777" w:rsidTr="00163BCD">
        <w:trPr>
          <w:trHeight w:hRule="exact" w:val="291"/>
        </w:trPr>
        <w:tc>
          <w:tcPr>
            <w:tcW w:w="3227" w:type="dxa"/>
          </w:tcPr>
          <w:p w14:paraId="3A0D848F" w14:textId="0D5A20D3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Karen Wallace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38C" w14:textId="74C8E180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Black Country Healthcare NHS Foundation Trust</w:t>
            </w:r>
          </w:p>
        </w:tc>
      </w:tr>
      <w:tr w:rsidR="000D71DB" w:rsidRPr="00EE01BB" w14:paraId="6204CFBB" w14:textId="77777777" w:rsidTr="00163BCD">
        <w:trPr>
          <w:trHeight w:hRule="exact" w:val="291"/>
        </w:trPr>
        <w:tc>
          <w:tcPr>
            <w:tcW w:w="3227" w:type="dxa"/>
          </w:tcPr>
          <w:p w14:paraId="6820880D" w14:textId="1AE13162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Kim Kelly</w:t>
            </w:r>
          </w:p>
        </w:tc>
        <w:tc>
          <w:tcPr>
            <w:tcW w:w="5987" w:type="dxa"/>
          </w:tcPr>
          <w:p w14:paraId="431043C6" w14:textId="70C254A6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F2069C">
              <w:t>Herefordshire and Worcestershire Health and Care NHS Trust</w:t>
            </w:r>
          </w:p>
        </w:tc>
      </w:tr>
      <w:tr w:rsidR="000D71DB" w:rsidRPr="00EE01BB" w14:paraId="363AA7BB" w14:textId="77777777" w:rsidTr="00163BCD">
        <w:trPr>
          <w:trHeight w:hRule="exact" w:val="291"/>
        </w:trPr>
        <w:tc>
          <w:tcPr>
            <w:tcW w:w="3227" w:type="dxa"/>
          </w:tcPr>
          <w:p w14:paraId="30501297" w14:textId="3EF1F05D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Lee Stockton</w:t>
            </w:r>
          </w:p>
        </w:tc>
        <w:tc>
          <w:tcPr>
            <w:tcW w:w="5987" w:type="dxa"/>
          </w:tcPr>
          <w:p w14:paraId="0AE60AD8" w14:textId="08345CCB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Wye Valley NHS Trust</w:t>
            </w:r>
          </w:p>
        </w:tc>
      </w:tr>
      <w:tr w:rsidR="000D71DB" w:rsidRPr="00EE01BB" w14:paraId="2DE38B61" w14:textId="77777777" w:rsidTr="00163BCD">
        <w:trPr>
          <w:trHeight w:hRule="exact" w:val="291"/>
        </w:trPr>
        <w:tc>
          <w:tcPr>
            <w:tcW w:w="3227" w:type="dxa"/>
          </w:tcPr>
          <w:p w14:paraId="18B27929" w14:textId="1B6AD203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 xml:space="preserve">Lindsay </w:t>
            </w:r>
            <w:proofErr w:type="spellStart"/>
            <w:r w:rsidRPr="0063198F">
              <w:t>Ibbs</w:t>
            </w:r>
            <w:proofErr w:type="spellEnd"/>
            <w:r w:rsidRPr="0063198F">
              <w:t>-George</w:t>
            </w:r>
          </w:p>
        </w:tc>
        <w:tc>
          <w:tcPr>
            <w:tcW w:w="5987" w:type="dxa"/>
          </w:tcPr>
          <w:p w14:paraId="11DEDD7C" w14:textId="78FCA83A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The Royal Wolverhampton NHS Trust</w:t>
            </w:r>
          </w:p>
        </w:tc>
      </w:tr>
      <w:tr w:rsidR="000D71DB" w:rsidRPr="00EE01BB" w14:paraId="2EBEC71E" w14:textId="77777777" w:rsidTr="00163BCD">
        <w:trPr>
          <w:trHeight w:hRule="exact" w:val="291"/>
        </w:trPr>
        <w:tc>
          <w:tcPr>
            <w:tcW w:w="3227" w:type="dxa"/>
          </w:tcPr>
          <w:p w14:paraId="1AA54D9A" w14:textId="06EBD819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Lisa Stokes</w:t>
            </w:r>
          </w:p>
        </w:tc>
        <w:tc>
          <w:tcPr>
            <w:tcW w:w="5987" w:type="dxa"/>
          </w:tcPr>
          <w:p w14:paraId="529EBCD3" w14:textId="1505B4A3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University Hospitals of North Midlands NHS Trust</w:t>
            </w:r>
          </w:p>
        </w:tc>
      </w:tr>
      <w:tr w:rsidR="000D71DB" w:rsidRPr="00EE01BB" w14:paraId="5A0A5F3E" w14:textId="77777777" w:rsidTr="00163BCD">
        <w:trPr>
          <w:trHeight w:hRule="exact" w:val="291"/>
        </w:trPr>
        <w:tc>
          <w:tcPr>
            <w:tcW w:w="3227" w:type="dxa"/>
          </w:tcPr>
          <w:p w14:paraId="4F5C57B7" w14:textId="7C7D7A95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Neal Shaw</w:t>
            </w:r>
          </w:p>
        </w:tc>
        <w:tc>
          <w:tcPr>
            <w:tcW w:w="5987" w:type="dxa"/>
          </w:tcPr>
          <w:p w14:paraId="249DEFEF" w14:textId="1DB8B426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The Dudley Group NHS Foundation Trust</w:t>
            </w:r>
          </w:p>
        </w:tc>
      </w:tr>
      <w:tr w:rsidR="000D71DB" w:rsidRPr="00EE01BB" w14:paraId="12DFE9F1" w14:textId="77777777" w:rsidTr="00163BCD">
        <w:trPr>
          <w:trHeight w:hRule="exact" w:val="291"/>
        </w:trPr>
        <w:tc>
          <w:tcPr>
            <w:tcW w:w="3227" w:type="dxa"/>
          </w:tcPr>
          <w:p w14:paraId="2749117B" w14:textId="2AB92050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Nicky Bowen</w:t>
            </w:r>
          </w:p>
        </w:tc>
        <w:tc>
          <w:tcPr>
            <w:tcW w:w="5987" w:type="dxa"/>
          </w:tcPr>
          <w:p w14:paraId="39307406" w14:textId="3869AAD1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Birmingham and Solihull Mental Health NHS Foundation Trust</w:t>
            </w:r>
          </w:p>
        </w:tc>
      </w:tr>
      <w:tr w:rsidR="000D71DB" w:rsidRPr="00EE01BB" w14:paraId="013FF03F" w14:textId="77777777" w:rsidTr="00163BCD">
        <w:trPr>
          <w:trHeight w:hRule="exact" w:val="291"/>
        </w:trPr>
        <w:tc>
          <w:tcPr>
            <w:tcW w:w="3227" w:type="dxa"/>
          </w:tcPr>
          <w:p w14:paraId="6DA219BD" w14:textId="2D97384A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Nigel Corcoran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B92" w14:textId="34FB9C01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3198F">
              <w:t>South Warwickshire NHS Foundation Trust</w:t>
            </w:r>
          </w:p>
        </w:tc>
      </w:tr>
      <w:tr w:rsidR="000D71DB" w:rsidRPr="00EE01BB" w14:paraId="1CA347F6" w14:textId="77777777" w:rsidTr="00163BCD">
        <w:trPr>
          <w:trHeight w:hRule="exact" w:val="291"/>
        </w:trPr>
        <w:tc>
          <w:tcPr>
            <w:tcW w:w="3227" w:type="dxa"/>
          </w:tcPr>
          <w:p w14:paraId="2595AFE7" w14:textId="067AF8F2" w:rsidR="000D71DB" w:rsidRPr="0063198F" w:rsidRDefault="000D71DB" w:rsidP="000D71DB">
            <w:pPr>
              <w:tabs>
                <w:tab w:val="right" w:pos="2869"/>
              </w:tabs>
            </w:pPr>
            <w:r w:rsidRPr="00654F8A">
              <w:lastRenderedPageBreak/>
              <w:t>Phil Budd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09B4" w14:textId="36AD0965" w:rsidR="000D71DB" w:rsidRPr="0063198F" w:rsidRDefault="000D71DB" w:rsidP="000D71DB">
            <w:pPr>
              <w:tabs>
                <w:tab w:val="right" w:pos="2869"/>
              </w:tabs>
            </w:pPr>
            <w:r w:rsidRPr="00654F8A">
              <w:t>Birmingham Community Healthcare NHS Foundation Trust</w:t>
            </w:r>
          </w:p>
        </w:tc>
      </w:tr>
      <w:tr w:rsidR="000D71DB" w:rsidRPr="00EE01BB" w14:paraId="44C5C132" w14:textId="77777777" w:rsidTr="00163BCD">
        <w:trPr>
          <w:trHeight w:hRule="exact" w:val="291"/>
        </w:trPr>
        <w:tc>
          <w:tcPr>
            <w:tcW w:w="3227" w:type="dxa"/>
          </w:tcPr>
          <w:p w14:paraId="42AD9564" w14:textId="274E4B59" w:rsidR="000D71DB" w:rsidRPr="0063198F" w:rsidRDefault="000D71DB" w:rsidP="000D71DB">
            <w:pPr>
              <w:tabs>
                <w:tab w:val="right" w:pos="2869"/>
              </w:tabs>
            </w:pPr>
            <w:r w:rsidRPr="00654F8A">
              <w:t>Remco Kroese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807" w14:textId="01AD5F24" w:rsidR="000D71DB" w:rsidRPr="0063198F" w:rsidRDefault="000D71DB" w:rsidP="000D71DB">
            <w:pPr>
              <w:tabs>
                <w:tab w:val="right" w:pos="2869"/>
              </w:tabs>
            </w:pPr>
            <w:r w:rsidRPr="00654F8A">
              <w:t>NHS Property Services</w:t>
            </w:r>
          </w:p>
        </w:tc>
      </w:tr>
      <w:tr w:rsidR="000D71DB" w:rsidRPr="00EE01BB" w14:paraId="297DD234" w14:textId="77777777" w:rsidTr="00741482">
        <w:trPr>
          <w:trHeight w:hRule="exact" w:val="291"/>
        </w:trPr>
        <w:tc>
          <w:tcPr>
            <w:tcW w:w="3227" w:type="dxa"/>
          </w:tcPr>
          <w:p w14:paraId="0CF04C46" w14:textId="510BCDD2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54F8A">
              <w:t>Sandra Roberts (Past Chair)</w:t>
            </w:r>
          </w:p>
        </w:tc>
        <w:tc>
          <w:tcPr>
            <w:tcW w:w="5987" w:type="dxa"/>
          </w:tcPr>
          <w:p w14:paraId="79AAD36C" w14:textId="5B2534F3" w:rsidR="000D71DB" w:rsidRPr="00DD43BB" w:rsidRDefault="000D71DB" w:rsidP="000D71DB">
            <w:pPr>
              <w:tabs>
                <w:tab w:val="right" w:pos="2869"/>
              </w:tabs>
              <w:rPr>
                <w:highlight w:val="yellow"/>
              </w:rPr>
            </w:pPr>
            <w:r w:rsidRPr="00654F8A">
              <w:t>The Royal Wolverhampton NHS Trust</w:t>
            </w:r>
          </w:p>
        </w:tc>
      </w:tr>
    </w:tbl>
    <w:p w14:paraId="4D4C35B6" w14:textId="79DAF634" w:rsidR="00BA7409" w:rsidRPr="00EC5782" w:rsidRDefault="00E3690F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EC5782">
        <w:rPr>
          <w:rFonts w:ascii="Arial" w:hAnsi="Arial" w:cs="Arial"/>
          <w:noProof/>
          <w:sz w:val="26"/>
          <w:szCs w:val="26"/>
          <w:lang w:eastAsia="en-GB"/>
        </w:rPr>
        <w:t xml:space="preserve">Minutes of Meeting – </w:t>
      </w:r>
      <w:r w:rsidR="0030105F">
        <w:rPr>
          <w:rFonts w:ascii="Arial" w:hAnsi="Arial" w:cs="Arial"/>
          <w:noProof/>
          <w:sz w:val="26"/>
          <w:szCs w:val="26"/>
          <w:lang w:eastAsia="en-GB"/>
        </w:rPr>
        <w:t>2</w:t>
      </w:r>
      <w:r w:rsidR="00686AE3">
        <w:rPr>
          <w:rFonts w:ascii="Arial" w:hAnsi="Arial" w:cs="Arial"/>
          <w:noProof/>
          <w:sz w:val="26"/>
          <w:szCs w:val="26"/>
          <w:lang w:eastAsia="en-GB"/>
        </w:rPr>
        <w:t>3r</w:t>
      </w:r>
      <w:r w:rsidR="0030105F">
        <w:rPr>
          <w:rFonts w:ascii="Arial" w:hAnsi="Arial" w:cs="Arial"/>
          <w:noProof/>
          <w:sz w:val="26"/>
          <w:szCs w:val="26"/>
          <w:lang w:eastAsia="en-GB"/>
        </w:rPr>
        <w:t>d</w:t>
      </w:r>
      <w:r w:rsidR="00E23D4E" w:rsidRPr="00EC5782">
        <w:rPr>
          <w:rFonts w:ascii="Arial" w:hAnsi="Arial" w:cs="Arial"/>
          <w:noProof/>
          <w:sz w:val="26"/>
          <w:szCs w:val="26"/>
          <w:lang w:eastAsia="en-GB"/>
        </w:rPr>
        <w:t xml:space="preserve"> </w:t>
      </w:r>
      <w:r w:rsidR="00686AE3">
        <w:rPr>
          <w:rFonts w:ascii="Arial" w:hAnsi="Arial" w:cs="Arial"/>
          <w:noProof/>
          <w:sz w:val="26"/>
          <w:szCs w:val="26"/>
          <w:lang w:eastAsia="en-GB"/>
        </w:rPr>
        <w:t>September</w:t>
      </w:r>
      <w:r w:rsidR="00E23D4E" w:rsidRPr="00EC5782">
        <w:rPr>
          <w:rFonts w:ascii="Arial" w:hAnsi="Arial" w:cs="Arial"/>
          <w:noProof/>
          <w:sz w:val="26"/>
          <w:szCs w:val="26"/>
          <w:lang w:eastAsia="en-GB"/>
        </w:rPr>
        <w:t xml:space="preserve"> </w:t>
      </w:r>
      <w:r w:rsidRPr="00EC5782">
        <w:rPr>
          <w:rFonts w:ascii="Arial" w:hAnsi="Arial" w:cs="Arial"/>
          <w:noProof/>
          <w:sz w:val="26"/>
          <w:szCs w:val="26"/>
          <w:lang w:eastAsia="en-GB"/>
        </w:rPr>
        <w:t>202</w:t>
      </w:r>
      <w:r w:rsidR="009604CF">
        <w:rPr>
          <w:rFonts w:ascii="Arial" w:hAnsi="Arial" w:cs="Arial"/>
          <w:noProof/>
          <w:sz w:val="26"/>
          <w:szCs w:val="26"/>
          <w:lang w:eastAsia="en-GB"/>
        </w:rPr>
        <w:t>2</w:t>
      </w:r>
    </w:p>
    <w:p w14:paraId="0DDB768A" w14:textId="4E2A9902" w:rsidR="00A5196C" w:rsidRDefault="0030105F" w:rsidP="00BF3307">
      <w:pPr>
        <w:spacing w:line="271" w:lineRule="auto"/>
        <w:rPr>
          <w:lang w:eastAsia="en-GB"/>
        </w:rPr>
      </w:pPr>
      <w:r w:rsidRPr="00E23D4E">
        <w:rPr>
          <w:lang w:eastAsia="en-GB"/>
        </w:rPr>
        <w:t>The Minutes were agreed as being an accurate account of what was discussed</w:t>
      </w:r>
      <w:r>
        <w:rPr>
          <w:lang w:eastAsia="en-GB"/>
        </w:rPr>
        <w:t>.</w:t>
      </w:r>
    </w:p>
    <w:p w14:paraId="16C2B9B4" w14:textId="706D56A7" w:rsidR="00CB6458" w:rsidRPr="0030105F" w:rsidRDefault="00E3690F" w:rsidP="0030105F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EC5782">
        <w:rPr>
          <w:rFonts w:ascii="Arial" w:hAnsi="Arial" w:cs="Arial"/>
          <w:noProof/>
          <w:sz w:val="26"/>
          <w:szCs w:val="26"/>
          <w:lang w:eastAsia="en-GB"/>
        </w:rPr>
        <w:t>Actions and Matters Arising From Minutes</w:t>
      </w:r>
    </w:p>
    <w:p w14:paraId="00E074CA" w14:textId="62B7A4C0" w:rsidR="001519BD" w:rsidRPr="00FD2426" w:rsidRDefault="001519BD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bookmarkStart w:id="0" w:name="_Hlk106439345"/>
      <w:r w:rsidRPr="00FD2426">
        <w:rPr>
          <w:rFonts w:ascii="Calibri" w:eastAsia="Calibri" w:hAnsi="Calibri" w:cs="Times New Roman"/>
        </w:rPr>
        <w:t>Green Agenda and Estates – Estates decarbonisation plans in the east of England have been quite forward thinking and cover a similarly varied environment – both urban and rural – and so may be able to offer some ideas.</w:t>
      </w:r>
    </w:p>
    <w:p w14:paraId="3DED14D7" w14:textId="517EEF75" w:rsidR="001519BD" w:rsidRPr="00FD2426" w:rsidRDefault="001519BD" w:rsidP="00B87AC9">
      <w:pPr>
        <w:tabs>
          <w:tab w:val="right" w:pos="9026"/>
        </w:tabs>
        <w:spacing w:after="40" w:line="271" w:lineRule="auto"/>
        <w:rPr>
          <w:b/>
          <w:bCs/>
          <w:color w:val="0000FF"/>
        </w:rPr>
      </w:pPr>
      <w:r w:rsidRPr="00FD2426">
        <w:rPr>
          <w:b/>
          <w:bCs/>
          <w:color w:val="0000FF"/>
        </w:rPr>
        <w:tab/>
        <w:t>ACTION</w:t>
      </w:r>
      <w:r w:rsidR="00FD2426">
        <w:rPr>
          <w:b/>
          <w:bCs/>
          <w:color w:val="0000FF"/>
        </w:rPr>
        <w:t xml:space="preserve"> CLOSED</w:t>
      </w:r>
      <w:r w:rsidR="00066372">
        <w:rPr>
          <w:b/>
          <w:bCs/>
          <w:color w:val="0000FF"/>
        </w:rPr>
        <w:t xml:space="preserve"> (JW now left CCS)</w:t>
      </w:r>
      <w:r w:rsidRPr="00FD2426">
        <w:rPr>
          <w:b/>
          <w:bCs/>
          <w:color w:val="0000FF"/>
        </w:rPr>
        <w:t>: JW to ask if a member from Eastern Branch can present</w:t>
      </w:r>
    </w:p>
    <w:p w14:paraId="782339B6" w14:textId="5DB93F93" w:rsidR="00B87AC9" w:rsidRPr="00FD2426" w:rsidRDefault="00B87AC9" w:rsidP="00B87AC9">
      <w:pPr>
        <w:tabs>
          <w:tab w:val="right" w:pos="9026"/>
        </w:tabs>
        <w:spacing w:line="271" w:lineRule="auto"/>
        <w:rPr>
          <w:b/>
          <w:bCs/>
          <w:color w:val="0000FF"/>
        </w:rPr>
      </w:pPr>
      <w:r w:rsidRPr="00FD2426">
        <w:rPr>
          <w:b/>
          <w:bCs/>
          <w:color w:val="0000FF"/>
        </w:rPr>
        <w:tab/>
      </w:r>
      <w:r w:rsidR="00FD2426">
        <w:rPr>
          <w:b/>
          <w:bCs/>
          <w:color w:val="0000FF"/>
        </w:rPr>
        <w:t>ACTION</w:t>
      </w:r>
      <w:r w:rsidRPr="00FD2426">
        <w:rPr>
          <w:b/>
          <w:bCs/>
          <w:color w:val="0000FF"/>
        </w:rPr>
        <w:t xml:space="preserve">: </w:t>
      </w:r>
      <w:r w:rsidR="00FD2426">
        <w:rPr>
          <w:b/>
          <w:bCs/>
          <w:color w:val="0000FF"/>
        </w:rPr>
        <w:t xml:space="preserve">RB to </w:t>
      </w:r>
      <w:r w:rsidRPr="00FD2426">
        <w:rPr>
          <w:b/>
          <w:bCs/>
          <w:color w:val="0000FF"/>
        </w:rPr>
        <w:t>as</w:t>
      </w:r>
      <w:r w:rsidR="00FD2426">
        <w:rPr>
          <w:b/>
          <w:bCs/>
          <w:color w:val="0000FF"/>
        </w:rPr>
        <w:t>k</w:t>
      </w:r>
      <w:r w:rsidRPr="00FD2426">
        <w:rPr>
          <w:b/>
          <w:bCs/>
          <w:color w:val="0000FF"/>
        </w:rPr>
        <w:t xml:space="preserve"> Eastern Branch </w:t>
      </w:r>
      <w:r w:rsidR="00FD2426">
        <w:rPr>
          <w:b/>
          <w:bCs/>
          <w:color w:val="0000FF"/>
        </w:rPr>
        <w:t xml:space="preserve">rep at November National Council </w:t>
      </w:r>
      <w:r w:rsidRPr="00FD2426">
        <w:rPr>
          <w:b/>
          <w:bCs/>
          <w:color w:val="0000FF"/>
        </w:rPr>
        <w:t>meeting</w:t>
      </w:r>
    </w:p>
    <w:p w14:paraId="12E42E08" w14:textId="4A40E065" w:rsidR="001519BD" w:rsidRPr="00DA687C" w:rsidRDefault="001519BD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bookmarkStart w:id="1" w:name="_Hlk117244379"/>
      <w:bookmarkStart w:id="2" w:name="_Hlk115254898"/>
      <w:bookmarkStart w:id="3" w:name="_Hlk106439461"/>
      <w:bookmarkEnd w:id="0"/>
      <w:r w:rsidRPr="00DA687C">
        <w:rPr>
          <w:rFonts w:ascii="Calibri" w:eastAsia="Calibri" w:hAnsi="Calibri" w:cs="Times New Roman"/>
        </w:rPr>
        <w:t xml:space="preserve">Any Other Business: Presentations – </w:t>
      </w:r>
      <w:bookmarkEnd w:id="1"/>
      <w:r w:rsidRPr="00DA687C">
        <w:rPr>
          <w:rFonts w:ascii="Calibri" w:eastAsia="Calibri" w:hAnsi="Calibri" w:cs="Times New Roman"/>
        </w:rPr>
        <w:t xml:space="preserve">The Branch has been approached by an organisation called </w:t>
      </w:r>
      <w:proofErr w:type="spellStart"/>
      <w:r w:rsidRPr="00DA687C">
        <w:rPr>
          <w:rFonts w:ascii="Calibri" w:eastAsia="Calibri" w:hAnsi="Calibri" w:cs="Times New Roman"/>
        </w:rPr>
        <w:t>AccessAble</w:t>
      </w:r>
      <w:proofErr w:type="spellEnd"/>
      <w:r w:rsidRPr="00DA687C">
        <w:rPr>
          <w:rFonts w:ascii="Calibri" w:eastAsia="Calibri" w:hAnsi="Calibri" w:cs="Times New Roman"/>
        </w:rPr>
        <w:t xml:space="preserve"> (previously called </w:t>
      </w:r>
      <w:proofErr w:type="spellStart"/>
      <w:r w:rsidRPr="00DA687C">
        <w:rPr>
          <w:rFonts w:ascii="Calibri" w:eastAsia="Calibri" w:hAnsi="Calibri" w:cs="Times New Roman"/>
        </w:rPr>
        <w:t>DisabledGo</w:t>
      </w:r>
      <w:proofErr w:type="spellEnd"/>
      <w:r w:rsidRPr="00DA687C">
        <w:rPr>
          <w:rFonts w:ascii="Calibri" w:eastAsia="Calibri" w:hAnsi="Calibri" w:cs="Times New Roman"/>
        </w:rPr>
        <w:t>) to give a presentation at a meeting.</w:t>
      </w:r>
    </w:p>
    <w:p w14:paraId="56C69929" w14:textId="15316B61" w:rsidR="001519BD" w:rsidRPr="00DA687C" w:rsidRDefault="001519BD" w:rsidP="001519BD">
      <w:pPr>
        <w:tabs>
          <w:tab w:val="right" w:pos="9026"/>
        </w:tabs>
        <w:spacing w:line="271" w:lineRule="auto"/>
        <w:rPr>
          <w:b/>
          <w:bCs/>
          <w:color w:val="0000FF"/>
        </w:rPr>
      </w:pPr>
      <w:r w:rsidRPr="00DA687C">
        <w:rPr>
          <w:b/>
          <w:bCs/>
          <w:color w:val="0000FF"/>
        </w:rPr>
        <w:tab/>
        <w:t>ACTION</w:t>
      </w:r>
      <w:r w:rsidR="00DA687C" w:rsidRPr="00DA687C">
        <w:rPr>
          <w:b/>
          <w:bCs/>
          <w:color w:val="0000FF"/>
        </w:rPr>
        <w:t xml:space="preserve"> COMPLETED</w:t>
      </w:r>
      <w:r w:rsidRPr="00DA687C">
        <w:rPr>
          <w:b/>
          <w:bCs/>
          <w:color w:val="0000FF"/>
        </w:rPr>
        <w:t>: RB/AB to contact them</w:t>
      </w:r>
    </w:p>
    <w:bookmarkEnd w:id="2"/>
    <w:p w14:paraId="7A911F0B" w14:textId="43D5E02C" w:rsidR="00741993" w:rsidRPr="00145738" w:rsidRDefault="00DA687C" w:rsidP="00145738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r w:rsidRPr="00145738">
        <w:rPr>
          <w:rFonts w:ascii="Calibri" w:eastAsia="Calibri" w:hAnsi="Calibri" w:cs="Times New Roman"/>
        </w:rPr>
        <w:t xml:space="preserve">Any Other Business: </w:t>
      </w:r>
      <w:r w:rsidR="009B0418" w:rsidRPr="00145738">
        <w:rPr>
          <w:rFonts w:ascii="Calibri" w:eastAsia="Calibri" w:hAnsi="Calibri" w:cs="Times New Roman"/>
        </w:rPr>
        <w:t>Topics of Interest</w:t>
      </w:r>
      <w:r w:rsidR="00145738" w:rsidRPr="00145738">
        <w:rPr>
          <w:lang w:eastAsia="en-GB"/>
        </w:rPr>
        <w:t xml:space="preserve"> </w:t>
      </w:r>
      <w:r w:rsidR="00145738" w:rsidRPr="00145738">
        <w:rPr>
          <w:rFonts w:ascii="Calibri" w:eastAsia="Calibri" w:hAnsi="Calibri" w:cs="Times New Roman"/>
        </w:rPr>
        <w:t xml:space="preserve">– Steve  Lawley (NHSE) can organise an ERIC presentation based on a Centre of Best Practice Condition Survey, plus an overview of training available on the NHSE Collaboration Hub, including PFI and Contract Management. Henry Matveieff can </w:t>
      </w:r>
      <w:r w:rsidR="00145738">
        <w:rPr>
          <w:rFonts w:ascii="Calibri" w:eastAsia="Calibri" w:hAnsi="Calibri" w:cs="Times New Roman"/>
        </w:rPr>
        <w:t xml:space="preserve">also </w:t>
      </w:r>
      <w:r w:rsidR="00145738" w:rsidRPr="00145738">
        <w:rPr>
          <w:rFonts w:ascii="Calibri" w:eastAsia="Calibri" w:hAnsi="Calibri" w:cs="Times New Roman"/>
        </w:rPr>
        <w:t>arrange for colleagues to present and give advice on th</w:t>
      </w:r>
      <w:r w:rsidR="00145738">
        <w:rPr>
          <w:rFonts w:ascii="Calibri" w:eastAsia="Calibri" w:hAnsi="Calibri" w:cs="Times New Roman"/>
        </w:rPr>
        <w:t xml:space="preserve">e topic. </w:t>
      </w:r>
      <w:r w:rsidR="00145738" w:rsidRPr="00145738">
        <w:rPr>
          <w:rFonts w:ascii="Calibri" w:eastAsia="Calibri" w:hAnsi="Calibri" w:cs="Times New Roman"/>
        </w:rPr>
        <w:t>December’s meeting at the IoT would be ideal.</w:t>
      </w:r>
    </w:p>
    <w:p w14:paraId="72773F4B" w14:textId="12676955" w:rsidR="0030105F" w:rsidRPr="00DA687C" w:rsidRDefault="00741993" w:rsidP="00741993">
      <w:pPr>
        <w:tabs>
          <w:tab w:val="right" w:pos="9026"/>
        </w:tabs>
        <w:spacing w:line="271" w:lineRule="auto"/>
        <w:rPr>
          <w:b/>
          <w:bCs/>
          <w:color w:val="0000FF"/>
        </w:rPr>
      </w:pPr>
      <w:r w:rsidRPr="00DA687C">
        <w:rPr>
          <w:b/>
          <w:bCs/>
          <w:color w:val="0000FF"/>
        </w:rPr>
        <w:tab/>
        <w:t xml:space="preserve">ACTION: AB to </w:t>
      </w:r>
      <w:r w:rsidR="009B0418">
        <w:rPr>
          <w:b/>
          <w:bCs/>
          <w:color w:val="0000FF"/>
        </w:rPr>
        <w:t>organise Branch development meeting in November</w:t>
      </w:r>
    </w:p>
    <w:bookmarkEnd w:id="3"/>
    <w:p w14:paraId="4030D17C" w14:textId="0CC6AE9C" w:rsidR="00EA23B3" w:rsidRPr="00431797" w:rsidRDefault="00EA23B3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431797">
        <w:rPr>
          <w:rFonts w:ascii="Arial" w:hAnsi="Arial" w:cs="Arial"/>
          <w:noProof/>
          <w:sz w:val="26"/>
          <w:szCs w:val="26"/>
          <w:lang w:eastAsia="en-GB"/>
        </w:rPr>
        <w:t>National Council Update</w:t>
      </w:r>
    </w:p>
    <w:p w14:paraId="2CC402AE" w14:textId="2B48A893" w:rsidR="00281C4C" w:rsidRPr="00DD6353" w:rsidRDefault="00431797" w:rsidP="00EA23B3">
      <w:pPr>
        <w:spacing w:after="120"/>
        <w:rPr>
          <w:b/>
          <w:bCs/>
          <w:highlight w:val="yellow"/>
          <w:lang w:eastAsia="en-GB"/>
        </w:rPr>
      </w:pPr>
      <w:r>
        <w:object w:dxaOrig="1520" w:dyaOrig="985" w14:anchorId="7549C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Word.Document.12" ShapeID="_x0000_i1025" DrawAspect="Icon" ObjectID="_1728326019" r:id="rId11">
            <o:FieldCodes>\s</o:FieldCodes>
          </o:OLEObject>
        </w:object>
      </w:r>
    </w:p>
    <w:p w14:paraId="0477722E" w14:textId="275D451B" w:rsidR="00061B44" w:rsidRPr="0089673E" w:rsidRDefault="00E3690F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89673E">
        <w:rPr>
          <w:rFonts w:ascii="Arial" w:hAnsi="Arial" w:cs="Arial"/>
          <w:noProof/>
          <w:sz w:val="26"/>
          <w:szCs w:val="26"/>
          <w:lang w:eastAsia="en-GB"/>
        </w:rPr>
        <w:t>Branch Reports</w:t>
      </w:r>
    </w:p>
    <w:p w14:paraId="3637C26B" w14:textId="7DDE5879" w:rsidR="0089673E" w:rsidRPr="0089673E" w:rsidRDefault="0089673E" w:rsidP="001C6A46">
      <w:pPr>
        <w:spacing w:after="120"/>
        <w:rPr>
          <w:lang w:eastAsia="en-GB"/>
        </w:rPr>
      </w:pPr>
      <w:bookmarkStart w:id="4" w:name="_Hlk10841459"/>
      <w:bookmarkStart w:id="5" w:name="_Hlk63159226"/>
      <w:bookmarkStart w:id="6" w:name="_Hlk65532686"/>
      <w:bookmarkStart w:id="7" w:name="_Hlk68560683"/>
      <w:r w:rsidRPr="0089673E">
        <w:rPr>
          <w:lang w:eastAsia="en-GB"/>
        </w:rPr>
        <w:t>No Branch activity</w:t>
      </w:r>
      <w:r w:rsidR="001C6A46" w:rsidRPr="0089673E">
        <w:rPr>
          <w:lang w:eastAsia="en-GB"/>
        </w:rPr>
        <w:t>.</w:t>
      </w:r>
      <w:r w:rsidR="005E0045">
        <w:rPr>
          <w:lang w:eastAsia="en-GB"/>
        </w:rPr>
        <w:t xml:space="preserve"> </w:t>
      </w:r>
      <w:r>
        <w:rPr>
          <w:lang w:eastAsia="en-GB"/>
        </w:rPr>
        <w:t xml:space="preserve">All Branch Officers are now in post. </w:t>
      </w:r>
    </w:p>
    <w:bookmarkEnd w:id="4"/>
    <w:bookmarkEnd w:id="5"/>
    <w:bookmarkEnd w:id="6"/>
    <w:bookmarkEnd w:id="7"/>
    <w:p w14:paraId="398930FA" w14:textId="7F4C92F5" w:rsidR="00390FAF" w:rsidRPr="005461D0" w:rsidRDefault="00390FAF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5461D0">
        <w:rPr>
          <w:rFonts w:ascii="Arial" w:hAnsi="Arial" w:cs="Arial"/>
          <w:noProof/>
          <w:sz w:val="26"/>
          <w:szCs w:val="26"/>
          <w:lang w:eastAsia="en-GB"/>
        </w:rPr>
        <w:t>Any Other Business</w:t>
      </w:r>
    </w:p>
    <w:p w14:paraId="5292FE8E" w14:textId="52A8EE87" w:rsidR="005461D0" w:rsidRPr="005461D0" w:rsidRDefault="005461D0" w:rsidP="00810980">
      <w:pPr>
        <w:spacing w:after="120"/>
        <w:rPr>
          <w:lang w:eastAsia="en-GB"/>
        </w:rPr>
      </w:pPr>
      <w:bookmarkStart w:id="8" w:name="_Hlk113259183"/>
      <w:r w:rsidRPr="005461D0">
        <w:rPr>
          <w:b/>
          <w:bCs/>
          <w:lang w:eastAsia="en-GB"/>
        </w:rPr>
        <w:t xml:space="preserve">Greener </w:t>
      </w:r>
      <w:r w:rsidR="007348E2">
        <w:rPr>
          <w:b/>
          <w:bCs/>
          <w:lang w:eastAsia="en-GB"/>
        </w:rPr>
        <w:t xml:space="preserve">NHS </w:t>
      </w:r>
      <w:r w:rsidRPr="005461D0">
        <w:rPr>
          <w:b/>
          <w:bCs/>
          <w:lang w:eastAsia="en-GB"/>
        </w:rPr>
        <w:t xml:space="preserve">– </w:t>
      </w:r>
      <w:r w:rsidRPr="005461D0">
        <w:rPr>
          <w:lang w:eastAsia="en-GB"/>
        </w:rPr>
        <w:t xml:space="preserve">Members </w:t>
      </w:r>
      <w:r w:rsidR="00DA69EB">
        <w:rPr>
          <w:lang w:eastAsia="en-GB"/>
        </w:rPr>
        <w:t>wer</w:t>
      </w:r>
      <w:r w:rsidRPr="005461D0">
        <w:rPr>
          <w:lang w:eastAsia="en-GB"/>
        </w:rPr>
        <w:t xml:space="preserve">e reminded the second quarter </w:t>
      </w:r>
      <w:r>
        <w:rPr>
          <w:lang w:eastAsia="en-GB"/>
        </w:rPr>
        <w:t>collection</w:t>
      </w:r>
      <w:r w:rsidRPr="005461D0">
        <w:rPr>
          <w:lang w:eastAsia="en-GB"/>
        </w:rPr>
        <w:t xml:space="preserve"> is due at the end of this month.</w:t>
      </w:r>
    </w:p>
    <w:p w14:paraId="465A0274" w14:textId="77777777" w:rsidR="00DA69EB" w:rsidRDefault="0058296C" w:rsidP="00FA03C6">
      <w:pPr>
        <w:spacing w:after="120"/>
        <w:rPr>
          <w:lang w:eastAsia="en-GB"/>
        </w:rPr>
      </w:pPr>
      <w:r w:rsidRPr="00843E53">
        <w:rPr>
          <w:b/>
          <w:bCs/>
          <w:lang w:eastAsia="en-GB"/>
        </w:rPr>
        <w:t>Topics of Interest</w:t>
      </w:r>
      <w:r w:rsidR="001524D9" w:rsidRPr="00843E53">
        <w:rPr>
          <w:b/>
          <w:bCs/>
          <w:lang w:eastAsia="en-GB"/>
        </w:rPr>
        <w:t xml:space="preserve"> </w:t>
      </w:r>
      <w:r w:rsidR="001216DE" w:rsidRPr="00843E53">
        <w:rPr>
          <w:b/>
          <w:bCs/>
          <w:lang w:eastAsia="en-GB"/>
        </w:rPr>
        <w:t>–</w:t>
      </w:r>
      <w:r w:rsidR="001216DE" w:rsidRPr="00843E53">
        <w:rPr>
          <w:lang w:eastAsia="en-GB"/>
        </w:rPr>
        <w:t xml:space="preserve"> </w:t>
      </w:r>
      <w:bookmarkStart w:id="9" w:name="_Hlk106439408"/>
      <w:r w:rsidR="00843E53" w:rsidRPr="00843E53">
        <w:rPr>
          <w:lang w:eastAsia="en-GB"/>
        </w:rPr>
        <w:t>Any members with a special project or some</w:t>
      </w:r>
      <w:r w:rsidR="00843E53">
        <w:rPr>
          <w:lang w:eastAsia="en-GB"/>
        </w:rPr>
        <w:t>thing</w:t>
      </w:r>
      <w:r w:rsidR="00843E53" w:rsidRPr="00843E53">
        <w:rPr>
          <w:lang w:eastAsia="en-GB"/>
        </w:rPr>
        <w:t xml:space="preserve"> they are learning</w:t>
      </w:r>
      <w:r w:rsidR="00843E53">
        <w:rPr>
          <w:lang w:eastAsia="en-GB"/>
        </w:rPr>
        <w:t xml:space="preserve"> are welcome to present at a Branch meeting.</w:t>
      </w:r>
    </w:p>
    <w:p w14:paraId="6962619E" w14:textId="1BE1CCAA" w:rsidR="009B7F3F" w:rsidRDefault="00EE4321" w:rsidP="00FA03C6">
      <w:pPr>
        <w:spacing w:after="120"/>
        <w:rPr>
          <w:lang w:eastAsia="en-GB"/>
        </w:rPr>
      </w:pPr>
      <w:r>
        <w:rPr>
          <w:lang w:eastAsia="en-GB"/>
        </w:rPr>
        <w:t xml:space="preserve">Several topics for </w:t>
      </w:r>
      <w:r w:rsidR="00DA69EB">
        <w:rPr>
          <w:lang w:eastAsia="en-GB"/>
        </w:rPr>
        <w:t xml:space="preserve">future </w:t>
      </w:r>
      <w:r>
        <w:rPr>
          <w:lang w:eastAsia="en-GB"/>
        </w:rPr>
        <w:t>discussion are:</w:t>
      </w:r>
    </w:p>
    <w:p w14:paraId="7ED47108" w14:textId="77777777" w:rsidR="00EE4321" w:rsidRDefault="00C315B9" w:rsidP="003A2447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r w:rsidRPr="00EE4321">
        <w:rPr>
          <w:rFonts w:ascii="Calibri" w:eastAsia="Calibri" w:hAnsi="Calibri" w:cs="Times New Roman"/>
        </w:rPr>
        <w:t>National Cleaning Standards</w:t>
      </w:r>
      <w:r w:rsidR="00EE4321" w:rsidRPr="00EE4321">
        <w:rPr>
          <w:rFonts w:ascii="Calibri" w:eastAsia="Calibri" w:hAnsi="Calibri" w:cs="Times New Roman"/>
        </w:rPr>
        <w:t>:</w:t>
      </w:r>
      <w:r w:rsidR="00C84FE6" w:rsidRPr="00EE4321">
        <w:rPr>
          <w:rFonts w:ascii="Calibri" w:eastAsia="Calibri" w:hAnsi="Calibri" w:cs="Times New Roman"/>
        </w:rPr>
        <w:t xml:space="preserve"> </w:t>
      </w:r>
      <w:r w:rsidR="00DA4A0D" w:rsidRPr="00EE4321">
        <w:rPr>
          <w:rFonts w:ascii="Calibri" w:eastAsia="Calibri" w:hAnsi="Calibri" w:cs="Times New Roman"/>
        </w:rPr>
        <w:t xml:space="preserve">Organisations </w:t>
      </w:r>
      <w:r w:rsidR="00C84FE6" w:rsidRPr="00EE4321">
        <w:rPr>
          <w:rFonts w:ascii="Calibri" w:eastAsia="Calibri" w:hAnsi="Calibri" w:cs="Times New Roman"/>
        </w:rPr>
        <w:t xml:space="preserve">using the correct </w:t>
      </w:r>
      <w:r w:rsidR="00DA4A0D" w:rsidRPr="00EE4321">
        <w:rPr>
          <w:rFonts w:ascii="Calibri" w:eastAsia="Calibri" w:hAnsi="Calibri" w:cs="Times New Roman"/>
        </w:rPr>
        <w:t xml:space="preserve">cleaning </w:t>
      </w:r>
      <w:r w:rsidR="00C84FE6" w:rsidRPr="00EE4321">
        <w:rPr>
          <w:rFonts w:ascii="Calibri" w:eastAsia="Calibri" w:hAnsi="Calibri" w:cs="Times New Roman"/>
        </w:rPr>
        <w:t>processes</w:t>
      </w:r>
      <w:r w:rsidR="00DA4A0D" w:rsidRPr="00EE4321">
        <w:rPr>
          <w:rFonts w:ascii="Calibri" w:eastAsia="Calibri" w:hAnsi="Calibri" w:cs="Times New Roman"/>
        </w:rPr>
        <w:t xml:space="preserve">, i.e. according to the 2007 National Specifications for Cleanliness, will see no change to their </w:t>
      </w:r>
      <w:r w:rsidR="00DA4A0D" w:rsidRPr="00EE4321">
        <w:rPr>
          <w:rFonts w:ascii="Calibri" w:eastAsia="Calibri" w:hAnsi="Calibri" w:cs="Times New Roman"/>
        </w:rPr>
        <w:lastRenderedPageBreak/>
        <w:t>operation</w:t>
      </w:r>
      <w:r w:rsidR="00C84FE6" w:rsidRPr="00EE4321">
        <w:rPr>
          <w:rFonts w:ascii="Calibri" w:eastAsia="Calibri" w:hAnsi="Calibri" w:cs="Times New Roman"/>
        </w:rPr>
        <w:t xml:space="preserve"> but other trusts may be affected, especially those with contracts established several years ago</w:t>
      </w:r>
    </w:p>
    <w:p w14:paraId="55891E71" w14:textId="37013159" w:rsidR="00EE4321" w:rsidRPr="00EE4321" w:rsidRDefault="00EE4321" w:rsidP="003A2447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r w:rsidRPr="00EE4321">
        <w:rPr>
          <w:rFonts w:ascii="Calibri" w:eastAsia="Calibri" w:hAnsi="Calibri" w:cs="Times New Roman"/>
        </w:rPr>
        <w:t>Food Standards: these may also affect some trusts</w:t>
      </w:r>
    </w:p>
    <w:p w14:paraId="45A46A0D" w14:textId="5FE24F9B" w:rsidR="00EE4321" w:rsidRDefault="00EE4321" w:rsidP="00EE4321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PLACE </w:t>
      </w:r>
      <w:r w:rsidR="0050231F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ssessments: </w:t>
      </w:r>
      <w:r w:rsidR="00C66E31">
        <w:rPr>
          <w:rFonts w:ascii="Calibri" w:eastAsia="Calibri" w:hAnsi="Calibri" w:cs="Times New Roman"/>
        </w:rPr>
        <w:t xml:space="preserve">due to finish at the end of November and </w:t>
      </w:r>
      <w:r>
        <w:rPr>
          <w:rFonts w:ascii="Calibri" w:eastAsia="Calibri" w:hAnsi="Calibri" w:cs="Times New Roman"/>
        </w:rPr>
        <w:t>the first since 2019 due to COVID so there could be some spurious responses if people have forgotten how to do them properly</w:t>
      </w:r>
    </w:p>
    <w:p w14:paraId="0814DADC" w14:textId="28A6AF16" w:rsidR="0050231F" w:rsidRPr="00EE4321" w:rsidRDefault="0050231F" w:rsidP="00EE4321">
      <w:pPr>
        <w:pStyle w:val="ListParagraph"/>
        <w:numPr>
          <w:ilvl w:val="0"/>
          <w:numId w:val="2"/>
        </w:numPr>
        <w:spacing w:after="120" w:line="271" w:lineRule="auto"/>
        <w:ind w:left="714" w:hanging="357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PAM: as it develops, there may be questions around costings allocations</w:t>
      </w:r>
    </w:p>
    <w:p w14:paraId="41592B56" w14:textId="4DE5A8A3" w:rsidR="00843E53" w:rsidRDefault="00ED0523" w:rsidP="00810980">
      <w:pPr>
        <w:spacing w:after="120"/>
        <w:rPr>
          <w:lang w:eastAsia="en-GB"/>
        </w:rPr>
      </w:pPr>
      <w:r>
        <w:rPr>
          <w:b/>
          <w:bCs/>
          <w:lang w:eastAsia="en-GB"/>
        </w:rPr>
        <w:t>Contract Management</w:t>
      </w:r>
      <w:r w:rsidR="001C1F14" w:rsidRPr="00843E53">
        <w:rPr>
          <w:b/>
          <w:bCs/>
          <w:lang w:eastAsia="en-GB"/>
        </w:rPr>
        <w:t xml:space="preserve"> </w:t>
      </w:r>
      <w:r w:rsidR="00117E9B" w:rsidRPr="00843E53">
        <w:rPr>
          <w:b/>
          <w:bCs/>
          <w:lang w:eastAsia="en-GB"/>
        </w:rPr>
        <w:t>–</w:t>
      </w:r>
      <w:r w:rsidR="001C1F14" w:rsidRPr="00843E53">
        <w:rPr>
          <w:lang w:eastAsia="en-GB"/>
        </w:rPr>
        <w:t xml:space="preserve"> </w:t>
      </w:r>
      <w:r w:rsidR="008357D0">
        <w:rPr>
          <w:lang w:eastAsia="en-GB"/>
        </w:rPr>
        <w:t>Various t</w:t>
      </w:r>
      <w:r w:rsidR="00843E53">
        <w:rPr>
          <w:lang w:eastAsia="en-GB"/>
        </w:rPr>
        <w:t>raining is still available on the Government</w:t>
      </w:r>
      <w:r w:rsidR="008357D0">
        <w:rPr>
          <w:lang w:eastAsia="en-GB"/>
        </w:rPr>
        <w:t xml:space="preserve"> Commercial</w:t>
      </w:r>
      <w:r w:rsidR="00843E53">
        <w:rPr>
          <w:lang w:eastAsia="en-GB"/>
        </w:rPr>
        <w:t xml:space="preserve"> College website</w:t>
      </w:r>
      <w:r w:rsidR="008357D0">
        <w:rPr>
          <w:lang w:eastAsia="en-GB"/>
        </w:rPr>
        <w:t>.</w:t>
      </w:r>
    </w:p>
    <w:p w14:paraId="40297DEE" w14:textId="76382F22" w:rsidR="008357D0" w:rsidRPr="008357D0" w:rsidRDefault="008357D0" w:rsidP="008357D0">
      <w:pPr>
        <w:spacing w:after="120"/>
        <w:rPr>
          <w:lang w:eastAsia="en-GB"/>
        </w:rPr>
      </w:pPr>
      <w:r>
        <w:rPr>
          <w:lang w:eastAsia="en-GB"/>
        </w:rPr>
        <w:t>For access, register v</w:t>
      </w:r>
      <w:r w:rsidRPr="008357D0">
        <w:rPr>
          <w:lang w:eastAsia="en-GB"/>
        </w:rPr>
        <w:t>ia</w:t>
      </w:r>
      <w:r>
        <w:rPr>
          <w:lang w:eastAsia="en-GB"/>
        </w:rPr>
        <w:t xml:space="preserve"> </w:t>
      </w:r>
      <w:hyperlink r:id="rId12" w:history="1">
        <w:r w:rsidRPr="008357D0">
          <w:rPr>
            <w:rStyle w:val="Hyperlink"/>
            <w:lang w:eastAsia="en-GB"/>
          </w:rPr>
          <w:t>https://www.govcommercialcollege.co.uk/auth/cabinetoffice/login.php</w:t>
        </w:r>
      </w:hyperlink>
      <w:r w:rsidRPr="008357D0">
        <w:rPr>
          <w:lang w:eastAsia="en-GB"/>
        </w:rPr>
        <w:t xml:space="preserve"> </w:t>
      </w:r>
    </w:p>
    <w:p w14:paraId="362C5734" w14:textId="704E24E5" w:rsidR="008357D0" w:rsidRDefault="008357D0" w:rsidP="008357D0">
      <w:pPr>
        <w:numPr>
          <w:ilvl w:val="0"/>
          <w:numId w:val="10"/>
        </w:numPr>
        <w:spacing w:after="120"/>
        <w:ind w:left="567"/>
        <w:rPr>
          <w:lang w:eastAsia="en-GB"/>
        </w:rPr>
      </w:pPr>
      <w:r w:rsidRPr="008357D0">
        <w:rPr>
          <w:lang w:eastAsia="en-GB"/>
        </w:rPr>
        <w:t>Contract Management Foundation Level (accredited/online training) – </w:t>
      </w:r>
      <w:r w:rsidR="00FA03C6">
        <w:rPr>
          <w:lang w:eastAsia="en-GB"/>
        </w:rPr>
        <w:t>approx.</w:t>
      </w:r>
      <w:r w:rsidRPr="008357D0">
        <w:rPr>
          <w:lang w:eastAsia="en-GB"/>
        </w:rPr>
        <w:t> 7 hrs to complete </w:t>
      </w:r>
      <w:hyperlink r:id="rId13" w:tgtFrame="_blank" w:tooltip="https://www.govcommercialcollege.co.uk/totara/catalog/index.php#" w:history="1">
        <w:r w:rsidRPr="008357D0">
          <w:rPr>
            <w:rStyle w:val="Hyperlink"/>
            <w:lang w:eastAsia="en-GB"/>
          </w:rPr>
          <w:t>https://www.govcommercialcollege.co.uk/totara/catalog/index.php#</w:t>
        </w:r>
      </w:hyperlink>
    </w:p>
    <w:p w14:paraId="135228CC" w14:textId="79AFB033" w:rsidR="008357D0" w:rsidRDefault="008357D0" w:rsidP="008357D0">
      <w:pPr>
        <w:numPr>
          <w:ilvl w:val="0"/>
          <w:numId w:val="10"/>
        </w:numPr>
        <w:spacing w:after="120"/>
        <w:ind w:left="567"/>
        <w:rPr>
          <w:lang w:eastAsia="en-GB"/>
        </w:rPr>
      </w:pPr>
      <w:r w:rsidRPr="008357D0">
        <w:rPr>
          <w:lang w:eastAsia="en-GB"/>
        </w:rPr>
        <w:t>Contract Management Beyond Foundation  (accredited/online training) It builds on foundation knowledge – </w:t>
      </w:r>
      <w:r w:rsidR="00FA03C6">
        <w:rPr>
          <w:lang w:eastAsia="en-GB"/>
        </w:rPr>
        <w:t>approx..</w:t>
      </w:r>
      <w:r w:rsidRPr="008357D0">
        <w:rPr>
          <w:lang w:eastAsia="en-GB"/>
        </w:rPr>
        <w:t> 12 hours</w:t>
      </w:r>
      <w:r>
        <w:rPr>
          <w:lang w:eastAsia="en-GB"/>
        </w:rPr>
        <w:t xml:space="preserve"> to complete </w:t>
      </w:r>
      <w:hyperlink r:id="rId14" w:history="1">
        <w:r w:rsidRPr="008357D0">
          <w:rPr>
            <w:rStyle w:val="Hyperlink"/>
            <w:lang w:eastAsia="en-GB"/>
          </w:rPr>
          <w:t>https://</w:t>
        </w:r>
        <w:proofErr w:type="spellStart"/>
        <w:r w:rsidRPr="008357D0">
          <w:rPr>
            <w:rStyle w:val="Hyperlink"/>
            <w:lang w:eastAsia="en-GB"/>
          </w:rPr>
          <w:t>www.govcommercialcollege.co.uk</w:t>
        </w:r>
        <w:proofErr w:type="spellEnd"/>
        <w:r w:rsidRPr="008357D0">
          <w:rPr>
            <w:rStyle w:val="Hyperlink"/>
            <w:lang w:eastAsia="en-GB"/>
          </w:rPr>
          <w:t>/totara/</w:t>
        </w:r>
        <w:proofErr w:type="spellStart"/>
        <w:r w:rsidRPr="008357D0">
          <w:rPr>
            <w:rStyle w:val="Hyperlink"/>
            <w:lang w:eastAsia="en-GB"/>
          </w:rPr>
          <w:t>catalog</w:t>
        </w:r>
        <w:proofErr w:type="spellEnd"/>
        <w:r w:rsidRPr="008357D0">
          <w:rPr>
            <w:rStyle w:val="Hyperlink"/>
            <w:lang w:eastAsia="en-GB"/>
          </w:rPr>
          <w:t>/</w:t>
        </w:r>
        <w:proofErr w:type="spellStart"/>
        <w:r w:rsidRPr="008357D0">
          <w:rPr>
            <w:rStyle w:val="Hyperlink"/>
            <w:lang w:eastAsia="en-GB"/>
          </w:rPr>
          <w:t>index.php</w:t>
        </w:r>
        <w:proofErr w:type="spellEnd"/>
        <w:r w:rsidRPr="008357D0">
          <w:rPr>
            <w:rStyle w:val="Hyperlink"/>
            <w:lang w:eastAsia="en-GB"/>
          </w:rPr>
          <w:t>#</w:t>
        </w:r>
      </w:hyperlink>
    </w:p>
    <w:p w14:paraId="1C953F58" w14:textId="3270435D" w:rsidR="008357D0" w:rsidRDefault="008357D0" w:rsidP="008357D0">
      <w:pPr>
        <w:numPr>
          <w:ilvl w:val="0"/>
          <w:numId w:val="10"/>
        </w:numPr>
        <w:spacing w:after="120"/>
        <w:ind w:left="567"/>
        <w:rPr>
          <w:lang w:eastAsia="en-GB"/>
        </w:rPr>
      </w:pPr>
      <w:r w:rsidRPr="008357D0">
        <w:rPr>
          <w:lang w:eastAsia="en-GB"/>
        </w:rPr>
        <w:t>Senior Responsible Officer Training - (accredited /online training) – Approx 15 hrs to complete </w:t>
      </w:r>
      <w:hyperlink r:id="rId15" w:tgtFrame="_blank" w:tooltip="https://www.govcommercialcollege.co.uk/totara/catalog/index.php?tag_panel_1%5b%5d=11&amp;orderbykey=text&amp;itemstyle=narrow" w:history="1">
        <w:r w:rsidRPr="008357D0">
          <w:rPr>
            <w:rStyle w:val="Hyperlink"/>
            <w:lang w:eastAsia="en-GB"/>
          </w:rPr>
          <w:t>https://www.govcommercialcollege.co.uk/totara/catalog/index.php?tag_panel_1[]=11&amp;orderbykey=text&amp;itemstyle=narrow</w:t>
        </w:r>
      </w:hyperlink>
    </w:p>
    <w:p w14:paraId="7DE13395" w14:textId="27D8349D" w:rsidR="008357D0" w:rsidRPr="008357D0" w:rsidRDefault="008357D0" w:rsidP="008357D0">
      <w:pPr>
        <w:numPr>
          <w:ilvl w:val="0"/>
          <w:numId w:val="10"/>
        </w:numPr>
        <w:spacing w:after="120"/>
        <w:ind w:left="567"/>
        <w:rPr>
          <w:lang w:eastAsia="en-GB"/>
        </w:rPr>
      </w:pPr>
      <w:r w:rsidRPr="008357D0">
        <w:rPr>
          <w:lang w:eastAsia="en-GB"/>
        </w:rPr>
        <w:t xml:space="preserve">Building Effective Supplier Relationships Podcasts – Describing the methodology and aspiration for contracts to be managed in an </w:t>
      </w:r>
      <w:r w:rsidR="005E0045">
        <w:rPr>
          <w:lang w:eastAsia="en-GB"/>
        </w:rPr>
        <w:t>o</w:t>
      </w:r>
      <w:r w:rsidRPr="008357D0">
        <w:rPr>
          <w:lang w:eastAsia="en-GB"/>
        </w:rPr>
        <w:t>pen,</w:t>
      </w:r>
      <w:r w:rsidR="005E0045">
        <w:rPr>
          <w:lang w:eastAsia="en-GB"/>
        </w:rPr>
        <w:t xml:space="preserve"> h</w:t>
      </w:r>
      <w:r w:rsidRPr="008357D0">
        <w:rPr>
          <w:lang w:eastAsia="en-GB"/>
        </w:rPr>
        <w:t xml:space="preserve">onest and </w:t>
      </w:r>
      <w:r w:rsidR="005E0045">
        <w:rPr>
          <w:lang w:eastAsia="en-GB"/>
        </w:rPr>
        <w:t>t</w:t>
      </w:r>
      <w:r w:rsidRPr="008357D0">
        <w:rPr>
          <w:lang w:eastAsia="en-GB"/>
        </w:rPr>
        <w:t>ransparent manner are available via link when registered on</w:t>
      </w:r>
      <w:r w:rsidR="00C315B9">
        <w:rPr>
          <w:lang w:eastAsia="en-GB"/>
        </w:rPr>
        <w:t xml:space="preserve"> G</w:t>
      </w:r>
      <w:r w:rsidRPr="008357D0">
        <w:rPr>
          <w:lang w:eastAsia="en-GB"/>
        </w:rPr>
        <w:t>CC</w:t>
      </w:r>
      <w:r w:rsidR="00C315B9">
        <w:rPr>
          <w:lang w:eastAsia="en-GB"/>
        </w:rPr>
        <w:t xml:space="preserve"> </w:t>
      </w:r>
      <w:hyperlink r:id="rId16" w:history="1">
        <w:r w:rsidR="00C315B9" w:rsidRPr="009C5D22">
          <w:rPr>
            <w:rStyle w:val="Hyperlink"/>
            <w:lang w:eastAsia="en-GB"/>
          </w:rPr>
          <w:t>https://</w:t>
        </w:r>
        <w:proofErr w:type="spellStart"/>
        <w:r w:rsidR="00C315B9" w:rsidRPr="009C5D22">
          <w:rPr>
            <w:rStyle w:val="Hyperlink"/>
            <w:lang w:eastAsia="en-GB"/>
          </w:rPr>
          <w:t>www.govcommercialcollege.co.uk</w:t>
        </w:r>
        <w:proofErr w:type="spellEnd"/>
        <w:r w:rsidR="00C315B9" w:rsidRPr="009C5D22">
          <w:rPr>
            <w:rStyle w:val="Hyperlink"/>
            <w:lang w:eastAsia="en-GB"/>
          </w:rPr>
          <w:t>/course/</w:t>
        </w:r>
        <w:proofErr w:type="spellStart"/>
        <w:r w:rsidR="00C315B9" w:rsidRPr="009C5D22">
          <w:rPr>
            <w:rStyle w:val="Hyperlink"/>
            <w:lang w:eastAsia="en-GB"/>
          </w:rPr>
          <w:t>view.php?id</w:t>
        </w:r>
        <w:proofErr w:type="spellEnd"/>
        <w:r w:rsidR="00C315B9" w:rsidRPr="009C5D22">
          <w:rPr>
            <w:rStyle w:val="Hyperlink"/>
            <w:lang w:eastAsia="en-GB"/>
          </w:rPr>
          <w:t>=67</w:t>
        </w:r>
      </w:hyperlink>
    </w:p>
    <w:p w14:paraId="40E74757" w14:textId="57DAC469" w:rsidR="006F7554" w:rsidRPr="00D7285D" w:rsidRDefault="006F7554" w:rsidP="006F7554">
      <w:pPr>
        <w:spacing w:after="120"/>
        <w:rPr>
          <w:lang w:eastAsia="en-GB"/>
        </w:rPr>
      </w:pPr>
      <w:r w:rsidRPr="00D7285D">
        <w:rPr>
          <w:lang w:eastAsia="en-GB"/>
        </w:rPr>
        <w:t xml:space="preserve">The IPA </w:t>
      </w:r>
      <w:r>
        <w:rPr>
          <w:lang w:eastAsia="en-GB"/>
        </w:rPr>
        <w:t>will also be</w:t>
      </w:r>
      <w:r w:rsidRPr="00D7285D">
        <w:rPr>
          <w:lang w:eastAsia="en-GB"/>
        </w:rPr>
        <w:t xml:space="preserve"> launching a suite of PFI train</w:t>
      </w:r>
      <w:r>
        <w:rPr>
          <w:lang w:eastAsia="en-GB"/>
        </w:rPr>
        <w:t>in</w:t>
      </w:r>
      <w:r w:rsidRPr="00D7285D">
        <w:rPr>
          <w:lang w:eastAsia="en-GB"/>
        </w:rPr>
        <w:t>g</w:t>
      </w:r>
      <w:r>
        <w:rPr>
          <w:lang w:eastAsia="en-GB"/>
        </w:rPr>
        <w:t xml:space="preserve"> through the website</w:t>
      </w:r>
      <w:r w:rsidR="008C678C">
        <w:rPr>
          <w:lang w:eastAsia="en-GB"/>
        </w:rPr>
        <w:t xml:space="preserve"> in early 2023</w:t>
      </w:r>
      <w:r>
        <w:rPr>
          <w:lang w:eastAsia="en-GB"/>
        </w:rPr>
        <w:t xml:space="preserve">, with around eight modules, including ones about payment mechanisms, relationships, exit, expiry and re-procurement. However, the Contract Management Foundation Level must be completed before being able to do any of these modules. The training will be valuable for anyone managing contracts with PFIs and </w:t>
      </w:r>
      <w:r w:rsidR="00BF263F">
        <w:rPr>
          <w:lang w:eastAsia="en-GB"/>
        </w:rPr>
        <w:t xml:space="preserve">specialist </w:t>
      </w:r>
      <w:r>
        <w:rPr>
          <w:lang w:eastAsia="en-GB"/>
        </w:rPr>
        <w:t>contractors.</w:t>
      </w:r>
    </w:p>
    <w:p w14:paraId="7AE72E85" w14:textId="426691BB" w:rsidR="008357D0" w:rsidRDefault="00F703B2" w:rsidP="00810980">
      <w:pPr>
        <w:spacing w:after="120"/>
        <w:rPr>
          <w:lang w:eastAsia="en-GB"/>
        </w:rPr>
      </w:pPr>
      <w:r>
        <w:rPr>
          <w:b/>
          <w:bCs/>
          <w:lang w:eastAsia="en-GB"/>
        </w:rPr>
        <w:t>Data collections</w:t>
      </w:r>
      <w:r w:rsidR="00FA03C6">
        <w:rPr>
          <w:b/>
          <w:bCs/>
          <w:lang w:eastAsia="en-GB"/>
        </w:rPr>
        <w:t xml:space="preserve"> </w:t>
      </w:r>
      <w:r w:rsidR="00FA03C6" w:rsidRPr="00FA03C6">
        <w:rPr>
          <w:b/>
          <w:bCs/>
          <w:lang w:eastAsia="en-GB"/>
        </w:rPr>
        <w:t>–</w:t>
      </w:r>
      <w:r w:rsidR="00FA03C6" w:rsidRPr="00843E53">
        <w:rPr>
          <w:lang w:eastAsia="en-GB"/>
        </w:rPr>
        <w:t xml:space="preserve"> </w:t>
      </w:r>
      <w:r w:rsidR="00FA03C6">
        <w:rPr>
          <w:lang w:eastAsia="en-GB"/>
        </w:rPr>
        <w:t xml:space="preserve">Model Hospital has not gone live yet so is still reporting 2020/21 stats. </w:t>
      </w:r>
      <w:r w:rsidR="000A3CD4">
        <w:rPr>
          <w:lang w:eastAsia="en-GB"/>
        </w:rPr>
        <w:t>E</w:t>
      </w:r>
      <w:r w:rsidR="00FA03C6">
        <w:rPr>
          <w:lang w:eastAsia="en-GB"/>
        </w:rPr>
        <w:t>SR stats</w:t>
      </w:r>
      <w:r w:rsidR="000A3CD4">
        <w:rPr>
          <w:lang w:eastAsia="en-GB"/>
        </w:rPr>
        <w:t xml:space="preserve"> are being highlighted as these are now included in the Model Hospital and members should consider their accuracy when </w:t>
      </w:r>
      <w:r w:rsidR="00DA69EB">
        <w:rPr>
          <w:lang w:eastAsia="en-GB"/>
        </w:rPr>
        <w:t>they are</w:t>
      </w:r>
      <w:r w:rsidR="000A3CD4">
        <w:rPr>
          <w:lang w:eastAsia="en-GB"/>
        </w:rPr>
        <w:t xml:space="preserve"> input.</w:t>
      </w:r>
    </w:p>
    <w:p w14:paraId="3EAE3B2B" w14:textId="71ECA7A0" w:rsidR="00F51F35" w:rsidRDefault="00F51F35" w:rsidP="00F51F35">
      <w:pPr>
        <w:spacing w:after="120"/>
        <w:rPr>
          <w:lang w:eastAsia="en-GB"/>
        </w:rPr>
      </w:pPr>
      <w:r>
        <w:rPr>
          <w:b/>
          <w:bCs/>
          <w:lang w:eastAsia="en-GB"/>
        </w:rPr>
        <w:t xml:space="preserve">Space utilisation </w:t>
      </w:r>
      <w:r w:rsidRPr="00FA03C6">
        <w:rPr>
          <w:b/>
          <w:bCs/>
          <w:lang w:eastAsia="en-GB"/>
        </w:rPr>
        <w:t>–</w:t>
      </w:r>
      <w:r w:rsidRPr="00843E53">
        <w:rPr>
          <w:lang w:eastAsia="en-GB"/>
        </w:rPr>
        <w:t xml:space="preserve"> </w:t>
      </w:r>
      <w:r>
        <w:rPr>
          <w:lang w:eastAsia="en-GB"/>
        </w:rPr>
        <w:t>The request from last month's meeting remains open</w:t>
      </w:r>
      <w:r w:rsidR="00875DE1">
        <w:rPr>
          <w:lang w:eastAsia="en-GB"/>
        </w:rPr>
        <w:t>. Th</w:t>
      </w:r>
      <w:r>
        <w:rPr>
          <w:lang w:eastAsia="en-GB"/>
        </w:rPr>
        <w:t xml:space="preserve">is was </w:t>
      </w:r>
      <w:r w:rsidR="00875DE1">
        <w:rPr>
          <w:lang w:eastAsia="en-GB"/>
        </w:rPr>
        <w:t>with regard to w</w:t>
      </w:r>
      <w:r>
        <w:rPr>
          <w:lang w:eastAsia="en-GB"/>
        </w:rPr>
        <w:t>hether anyone could share any strategies around the collection of space utilisation information and how this is achieved</w:t>
      </w:r>
      <w:r w:rsidR="00875DE1">
        <w:rPr>
          <w:lang w:eastAsia="en-GB"/>
        </w:rPr>
        <w:t>, along with</w:t>
      </w:r>
      <w:r>
        <w:rPr>
          <w:lang w:eastAsia="en-GB"/>
        </w:rPr>
        <w:t xml:space="preserve"> details of any companies that </w:t>
      </w:r>
      <w:r w:rsidR="00875DE1">
        <w:rPr>
          <w:lang w:eastAsia="en-GB"/>
        </w:rPr>
        <w:t>have been used</w:t>
      </w:r>
      <w:r>
        <w:rPr>
          <w:lang w:eastAsia="en-GB"/>
        </w:rPr>
        <w:t xml:space="preserve"> to review how t</w:t>
      </w:r>
      <w:r w:rsidR="00875DE1">
        <w:rPr>
          <w:lang w:eastAsia="en-GB"/>
        </w:rPr>
        <w:t>rusts</w:t>
      </w:r>
      <w:r>
        <w:rPr>
          <w:lang w:eastAsia="en-GB"/>
        </w:rPr>
        <w:t xml:space="preserve"> manage their assets</w:t>
      </w:r>
      <w:r w:rsidR="00875DE1">
        <w:rPr>
          <w:lang w:eastAsia="en-GB"/>
        </w:rPr>
        <w:t>.</w:t>
      </w:r>
    </w:p>
    <w:p w14:paraId="0D44AC55" w14:textId="6B37FD7B" w:rsidR="00F51F35" w:rsidRDefault="00ED0523" w:rsidP="00E91AC8">
      <w:pPr>
        <w:spacing w:after="0"/>
        <w:rPr>
          <w:lang w:eastAsia="en-GB"/>
        </w:rPr>
      </w:pPr>
      <w:r w:rsidRPr="00ED0523">
        <w:rPr>
          <w:b/>
          <w:bCs/>
          <w:lang w:eastAsia="en-GB"/>
        </w:rPr>
        <w:t>Green Agenda –</w:t>
      </w:r>
      <w:r>
        <w:rPr>
          <w:lang w:eastAsia="en-GB"/>
        </w:rPr>
        <w:t xml:space="preserve"> </w:t>
      </w:r>
      <w:r w:rsidR="00E91AC8">
        <w:rPr>
          <w:lang w:eastAsia="en-GB"/>
        </w:rPr>
        <w:t xml:space="preserve">Also mentioned last month, </w:t>
      </w:r>
      <w:r>
        <w:rPr>
          <w:lang w:eastAsia="en-GB"/>
        </w:rPr>
        <w:t xml:space="preserve">HEFMA </w:t>
      </w:r>
      <w:r w:rsidR="00E91AC8">
        <w:rPr>
          <w:lang w:eastAsia="en-GB"/>
        </w:rPr>
        <w:t>participated in</w:t>
      </w:r>
      <w:r>
        <w:rPr>
          <w:lang w:eastAsia="en-GB"/>
        </w:rPr>
        <w:t xml:space="preserve"> a BSRIA meeting around green technology training</w:t>
      </w:r>
      <w:r w:rsidR="00E91AC8">
        <w:rPr>
          <w:lang w:eastAsia="en-GB"/>
        </w:rPr>
        <w:t xml:space="preserve"> and s</w:t>
      </w:r>
      <w:r>
        <w:rPr>
          <w:lang w:eastAsia="en-GB"/>
        </w:rPr>
        <w:t xml:space="preserve">everal short courses </w:t>
      </w:r>
      <w:r w:rsidR="00E91AC8">
        <w:rPr>
          <w:lang w:eastAsia="en-GB"/>
        </w:rPr>
        <w:t>will shortly b</w:t>
      </w:r>
      <w:r>
        <w:rPr>
          <w:lang w:eastAsia="en-GB"/>
        </w:rPr>
        <w:t>e available through London South Bank University</w:t>
      </w:r>
      <w:r w:rsidR="00E91AC8">
        <w:rPr>
          <w:lang w:eastAsia="en-GB"/>
        </w:rPr>
        <w:t xml:space="preserve"> (d</w:t>
      </w:r>
      <w:r>
        <w:rPr>
          <w:lang w:eastAsia="en-GB"/>
        </w:rPr>
        <w:t xml:space="preserve">etails circulated following last month's </w:t>
      </w:r>
      <w:r w:rsidR="00E91AC8">
        <w:rPr>
          <w:lang w:eastAsia="en-GB"/>
        </w:rPr>
        <w:t xml:space="preserve">Branch </w:t>
      </w:r>
      <w:r>
        <w:rPr>
          <w:lang w:eastAsia="en-GB"/>
        </w:rPr>
        <w:t>meeting</w:t>
      </w:r>
      <w:r w:rsidR="00E91AC8">
        <w:rPr>
          <w:lang w:eastAsia="en-GB"/>
        </w:rPr>
        <w:t>)</w:t>
      </w:r>
      <w:r>
        <w:rPr>
          <w:lang w:eastAsia="en-GB"/>
        </w:rPr>
        <w:t>.</w:t>
      </w:r>
      <w:r w:rsidR="008820A8">
        <w:rPr>
          <w:lang w:eastAsia="en-GB"/>
        </w:rPr>
        <w:t xml:space="preserve"> </w:t>
      </w:r>
      <w:r w:rsidR="00E44DB0">
        <w:rPr>
          <w:lang w:eastAsia="en-GB"/>
        </w:rPr>
        <w:t>It includes 3-month courses on reading and interpreting BMS data sets, and procurement in green technologies</w:t>
      </w:r>
      <w:r w:rsidR="004114BF">
        <w:rPr>
          <w:lang w:eastAsia="en-GB"/>
        </w:rPr>
        <w:t xml:space="preserve"> – t</w:t>
      </w:r>
      <w:r w:rsidR="00E44DB0">
        <w:rPr>
          <w:lang w:eastAsia="en-GB"/>
        </w:rPr>
        <w:t>her</w:t>
      </w:r>
      <w:r w:rsidR="008820A8">
        <w:rPr>
          <w:lang w:eastAsia="en-GB"/>
        </w:rPr>
        <w:t>e is no engineering skill-set training</w:t>
      </w:r>
      <w:r w:rsidR="00E44DB0">
        <w:rPr>
          <w:lang w:eastAsia="en-GB"/>
        </w:rPr>
        <w:t>.</w:t>
      </w:r>
      <w:r w:rsidR="004114BF">
        <w:rPr>
          <w:lang w:eastAsia="en-GB"/>
        </w:rPr>
        <w:t xml:space="preserve"> These courses are not free</w:t>
      </w:r>
      <w:r w:rsidR="00FA36F9">
        <w:rPr>
          <w:lang w:eastAsia="en-GB"/>
        </w:rPr>
        <w:t>.</w:t>
      </w:r>
    </w:p>
    <w:p w14:paraId="1247A818" w14:textId="78DECBEF" w:rsidR="00ED0523" w:rsidRDefault="00ED0523" w:rsidP="00ED0523">
      <w:pPr>
        <w:tabs>
          <w:tab w:val="right" w:pos="9026"/>
        </w:tabs>
        <w:spacing w:line="271" w:lineRule="auto"/>
        <w:rPr>
          <w:b/>
          <w:bCs/>
          <w:color w:val="0000FF"/>
        </w:rPr>
      </w:pPr>
      <w:r>
        <w:rPr>
          <w:b/>
          <w:bCs/>
          <w:color w:val="0000FF"/>
        </w:rPr>
        <w:tab/>
      </w:r>
      <w:r w:rsidRPr="00ED0523">
        <w:rPr>
          <w:b/>
          <w:bCs/>
          <w:color w:val="0000FF"/>
        </w:rPr>
        <w:t>ACTION: AB to re-circulate details</w:t>
      </w:r>
    </w:p>
    <w:p w14:paraId="1642998C" w14:textId="11622DAF" w:rsidR="00C315B9" w:rsidRDefault="00C315B9" w:rsidP="00ED0523">
      <w:pPr>
        <w:tabs>
          <w:tab w:val="right" w:pos="9026"/>
        </w:tabs>
        <w:spacing w:line="271" w:lineRule="auto"/>
        <w:rPr>
          <w:b/>
          <w:bCs/>
          <w:color w:val="0000FF"/>
        </w:rPr>
      </w:pPr>
    </w:p>
    <w:p w14:paraId="7E7F4F56" w14:textId="77777777" w:rsidR="00C315B9" w:rsidRPr="00ED0523" w:rsidRDefault="00C315B9" w:rsidP="00ED0523">
      <w:pPr>
        <w:tabs>
          <w:tab w:val="right" w:pos="9026"/>
        </w:tabs>
        <w:spacing w:line="271" w:lineRule="auto"/>
        <w:rPr>
          <w:b/>
          <w:bCs/>
          <w:color w:val="0000FF"/>
        </w:rPr>
      </w:pPr>
    </w:p>
    <w:bookmarkEnd w:id="8"/>
    <w:bookmarkEnd w:id="9"/>
    <w:p w14:paraId="392D265B" w14:textId="74AE08B3" w:rsidR="000E551B" w:rsidRPr="00E00F9E" w:rsidRDefault="000E551B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E00F9E">
        <w:rPr>
          <w:rFonts w:ascii="Arial" w:hAnsi="Arial" w:cs="Arial"/>
          <w:noProof/>
          <w:sz w:val="26"/>
          <w:szCs w:val="26"/>
          <w:lang w:eastAsia="en-GB"/>
        </w:rPr>
        <w:lastRenderedPageBreak/>
        <w:t>Chair's Closing Remarks</w:t>
      </w:r>
    </w:p>
    <w:p w14:paraId="3EF4E5FE" w14:textId="0B046779" w:rsidR="000E551B" w:rsidRPr="000E551B" w:rsidRDefault="00EB3214" w:rsidP="000E551B">
      <w:pPr>
        <w:rPr>
          <w:lang w:eastAsia="en-GB"/>
        </w:rPr>
      </w:pPr>
      <w:r w:rsidRPr="00E00F9E">
        <w:rPr>
          <w:lang w:eastAsia="en-GB"/>
        </w:rPr>
        <w:t xml:space="preserve">Chair </w:t>
      </w:r>
      <w:r w:rsidR="00E00F9E" w:rsidRPr="00E00F9E">
        <w:rPr>
          <w:lang w:eastAsia="en-GB"/>
        </w:rPr>
        <w:t>thanked</w:t>
      </w:r>
      <w:r w:rsidR="0014392F" w:rsidRPr="00E00F9E">
        <w:rPr>
          <w:lang w:eastAsia="en-GB"/>
        </w:rPr>
        <w:t xml:space="preserve"> </w:t>
      </w:r>
      <w:r w:rsidR="00ED4631" w:rsidRPr="00E00F9E">
        <w:rPr>
          <w:lang w:eastAsia="en-GB"/>
        </w:rPr>
        <w:t>everyone</w:t>
      </w:r>
      <w:r w:rsidRPr="00E00F9E">
        <w:rPr>
          <w:lang w:eastAsia="en-GB"/>
        </w:rPr>
        <w:t xml:space="preserve"> </w:t>
      </w:r>
      <w:r w:rsidR="00E3616C" w:rsidRPr="00E00F9E">
        <w:rPr>
          <w:lang w:eastAsia="en-GB"/>
        </w:rPr>
        <w:t xml:space="preserve">for their </w:t>
      </w:r>
      <w:r w:rsidR="008D38C6" w:rsidRPr="00E00F9E">
        <w:rPr>
          <w:lang w:eastAsia="en-GB"/>
        </w:rPr>
        <w:t>attend</w:t>
      </w:r>
      <w:r w:rsidR="00E3616C" w:rsidRPr="00E00F9E">
        <w:rPr>
          <w:lang w:eastAsia="en-GB"/>
        </w:rPr>
        <w:t>anc</w:t>
      </w:r>
      <w:r w:rsidR="00412AEE" w:rsidRPr="00E00F9E">
        <w:rPr>
          <w:lang w:eastAsia="en-GB"/>
        </w:rPr>
        <w:t>e</w:t>
      </w:r>
      <w:r w:rsidRPr="00E00F9E">
        <w:rPr>
          <w:lang w:eastAsia="en-GB"/>
        </w:rPr>
        <w:t xml:space="preserve"> at today's meeting</w:t>
      </w:r>
      <w:r w:rsidR="00E00F9E" w:rsidRPr="00E00F9E">
        <w:rPr>
          <w:lang w:eastAsia="en-GB"/>
        </w:rPr>
        <w:t>.</w:t>
      </w:r>
    </w:p>
    <w:p w14:paraId="17760EB3" w14:textId="1E7E62DF" w:rsidR="002467F3" w:rsidRPr="00365FFA" w:rsidRDefault="00984732">
      <w:pPr>
        <w:pStyle w:val="Heading1"/>
        <w:numPr>
          <w:ilvl w:val="0"/>
          <w:numId w:val="1"/>
        </w:numPr>
        <w:spacing w:before="360" w:after="240" w:line="271" w:lineRule="auto"/>
        <w:ind w:left="357" w:hanging="357"/>
        <w:rPr>
          <w:rFonts w:ascii="Arial" w:hAnsi="Arial" w:cs="Arial"/>
          <w:noProof/>
          <w:sz w:val="26"/>
          <w:szCs w:val="26"/>
          <w:lang w:eastAsia="en-GB"/>
        </w:rPr>
      </w:pPr>
      <w:r w:rsidRPr="00EC5782">
        <w:rPr>
          <w:rFonts w:ascii="Arial" w:hAnsi="Arial" w:cs="Arial"/>
          <w:noProof/>
          <w:sz w:val="26"/>
          <w:szCs w:val="26"/>
          <w:lang w:eastAsia="en-GB"/>
        </w:rPr>
        <w:t>Date of Next Meeting</w:t>
      </w:r>
    </w:p>
    <w:p w14:paraId="271EA9B1" w14:textId="213D543C" w:rsidR="002467F3" w:rsidRDefault="00EA23B3" w:rsidP="00EA23B3">
      <w:pPr>
        <w:widowControl w:val="0"/>
        <w:tabs>
          <w:tab w:val="left" w:pos="3261"/>
          <w:tab w:val="left" w:pos="5670"/>
        </w:tabs>
        <w:suppressAutoHyphens/>
        <w:spacing w:after="0" w:line="271" w:lineRule="auto"/>
        <w:ind w:right="85"/>
        <w:rPr>
          <w:rFonts w:ascii="Calibri" w:eastAsia="Times New Roman" w:hAnsi="Calibri" w:cs="Arial"/>
          <w:lang w:val="en-US" w:eastAsia="en-GB" w:bidi="he-IL"/>
        </w:rPr>
      </w:pPr>
      <w:r>
        <w:rPr>
          <w:rFonts w:ascii="Calibri" w:eastAsia="Times New Roman" w:hAnsi="Calibri" w:cs="Arial"/>
          <w:lang w:val="en-US" w:eastAsia="en-GB" w:bidi="he-IL"/>
        </w:rPr>
        <w:t>2</w:t>
      </w:r>
      <w:r w:rsidRPr="00EA23B3">
        <w:rPr>
          <w:rFonts w:ascii="Calibri" w:eastAsia="Times New Roman" w:hAnsi="Calibri" w:cs="Arial"/>
          <w:vertAlign w:val="superscript"/>
          <w:lang w:val="en-US" w:eastAsia="en-GB" w:bidi="he-IL"/>
        </w:rPr>
        <w:t>nd</w:t>
      </w:r>
      <w:r>
        <w:rPr>
          <w:rFonts w:ascii="Calibri" w:eastAsia="Times New Roman" w:hAnsi="Calibri" w:cs="Arial"/>
          <w:lang w:val="en-US" w:eastAsia="en-GB" w:bidi="he-IL"/>
        </w:rPr>
        <w:t xml:space="preserve"> December</w:t>
      </w:r>
    </w:p>
    <w:p w14:paraId="6AAFB19E" w14:textId="62D01CD3" w:rsidR="00A74B71" w:rsidRPr="0090646B" w:rsidRDefault="00110501" w:rsidP="00110501">
      <w:pPr>
        <w:widowControl w:val="0"/>
        <w:tabs>
          <w:tab w:val="left" w:pos="3261"/>
          <w:tab w:val="left" w:pos="5670"/>
        </w:tabs>
        <w:suppressAutoHyphens/>
        <w:spacing w:after="0" w:line="271" w:lineRule="auto"/>
        <w:ind w:right="85"/>
        <w:rPr>
          <w:rFonts w:ascii="Calibri" w:eastAsia="Times New Roman" w:hAnsi="Calibri" w:cs="Arial"/>
          <w:lang w:val="en-US" w:eastAsia="en-GB" w:bidi="he-IL"/>
        </w:rPr>
      </w:pPr>
      <w:r>
        <w:rPr>
          <w:rFonts w:ascii="Calibri" w:eastAsia="Times New Roman" w:hAnsi="Calibri" w:cs="Arial"/>
          <w:lang w:val="en-US" w:eastAsia="en-GB" w:bidi="he-IL"/>
        </w:rPr>
        <w:t>Hybrid (Black Country and Marches</w:t>
      </w:r>
      <w:r w:rsidR="00DE000B">
        <w:rPr>
          <w:rFonts w:ascii="Calibri" w:eastAsia="Times New Roman" w:hAnsi="Calibri" w:cs="Arial"/>
          <w:lang w:val="en-US" w:eastAsia="en-GB" w:bidi="he-IL"/>
        </w:rPr>
        <w:t xml:space="preserve"> </w:t>
      </w:r>
      <w:r>
        <w:rPr>
          <w:rFonts w:ascii="Calibri" w:eastAsia="Times New Roman" w:hAnsi="Calibri" w:cs="Arial"/>
          <w:lang w:val="en-US" w:eastAsia="en-GB" w:bidi="he-IL"/>
        </w:rPr>
        <w:t>IoT / MS Teams)</w:t>
      </w:r>
    </w:p>
    <w:sectPr w:rsidR="00A74B71" w:rsidRPr="0090646B" w:rsidSect="00E5711D">
      <w:headerReference w:type="default" r:id="rId17"/>
      <w:footerReference w:type="default" r:id="rId18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FDA4" w14:textId="77777777" w:rsidR="00BF606E" w:rsidRDefault="00BF606E" w:rsidP="00266089">
      <w:pPr>
        <w:spacing w:after="0" w:line="240" w:lineRule="auto"/>
      </w:pPr>
      <w:r>
        <w:separator/>
      </w:r>
    </w:p>
  </w:endnote>
  <w:endnote w:type="continuationSeparator" w:id="0">
    <w:p w14:paraId="0DA91995" w14:textId="77777777" w:rsidR="00BF606E" w:rsidRDefault="00BF606E" w:rsidP="00266089">
      <w:pPr>
        <w:spacing w:after="0" w:line="240" w:lineRule="auto"/>
      </w:pPr>
      <w:r>
        <w:continuationSeparator/>
      </w:r>
    </w:p>
  </w:endnote>
  <w:endnote w:type="continuationNotice" w:id="1">
    <w:p w14:paraId="61410211" w14:textId="77777777" w:rsidR="00BF606E" w:rsidRDefault="00BF6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858155"/>
      <w:docPartObj>
        <w:docPartGallery w:val="Page Numbers (Bottom of Page)"/>
        <w:docPartUnique/>
      </w:docPartObj>
    </w:sdtPr>
    <w:sdtContent>
      <w:p w14:paraId="306637E3" w14:textId="77777777" w:rsidR="0025357C" w:rsidRDefault="0025357C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0BBE78A" wp14:editId="63AE4A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F7033" w14:textId="77777777" w:rsidR="0025357C" w:rsidRDefault="002535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0BBE7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0B5F7033" w14:textId="77777777" w:rsidR="0025357C" w:rsidRDefault="002535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6D51F7" wp14:editId="6CEE4A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8AAB6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B626" w14:textId="77777777" w:rsidR="00BF606E" w:rsidRDefault="00BF606E" w:rsidP="00266089">
      <w:pPr>
        <w:spacing w:after="0" w:line="240" w:lineRule="auto"/>
      </w:pPr>
      <w:r>
        <w:separator/>
      </w:r>
    </w:p>
  </w:footnote>
  <w:footnote w:type="continuationSeparator" w:id="0">
    <w:p w14:paraId="22E8E10A" w14:textId="77777777" w:rsidR="00BF606E" w:rsidRDefault="00BF606E" w:rsidP="00266089">
      <w:pPr>
        <w:spacing w:after="0" w:line="240" w:lineRule="auto"/>
      </w:pPr>
      <w:r>
        <w:continuationSeparator/>
      </w:r>
    </w:p>
  </w:footnote>
  <w:footnote w:type="continuationNotice" w:id="1">
    <w:p w14:paraId="4461AA12" w14:textId="77777777" w:rsidR="00BF606E" w:rsidRDefault="00BF6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D1BF" w14:textId="77777777" w:rsidR="0025357C" w:rsidRDefault="00253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4AA6"/>
    <w:multiLevelType w:val="hybridMultilevel"/>
    <w:tmpl w:val="7E0ABC9A"/>
    <w:lvl w:ilvl="0" w:tplc="D4E0198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64A"/>
    <w:multiLevelType w:val="hybridMultilevel"/>
    <w:tmpl w:val="3E025EAA"/>
    <w:lvl w:ilvl="0" w:tplc="3A40F8DC">
      <w:start w:val="1"/>
      <w:numFmt w:val="lowerRoman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53314"/>
    <w:multiLevelType w:val="multilevel"/>
    <w:tmpl w:val="7B32A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D152D"/>
    <w:multiLevelType w:val="multilevel"/>
    <w:tmpl w:val="B6BAB14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F09A1"/>
    <w:multiLevelType w:val="hybridMultilevel"/>
    <w:tmpl w:val="1DB2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E6313"/>
    <w:multiLevelType w:val="hybridMultilevel"/>
    <w:tmpl w:val="8A5697EE"/>
    <w:lvl w:ilvl="0" w:tplc="D4E01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6A11"/>
    <w:multiLevelType w:val="hybridMultilevel"/>
    <w:tmpl w:val="158E4512"/>
    <w:lvl w:ilvl="0" w:tplc="08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E3265"/>
    <w:multiLevelType w:val="multilevel"/>
    <w:tmpl w:val="151AE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655C0"/>
    <w:multiLevelType w:val="multilevel"/>
    <w:tmpl w:val="71C6501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E0692F"/>
    <w:multiLevelType w:val="multilevel"/>
    <w:tmpl w:val="1C26582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2502727">
    <w:abstractNumId w:val="6"/>
  </w:num>
  <w:num w:numId="2" w16cid:durableId="888614851">
    <w:abstractNumId w:val="5"/>
  </w:num>
  <w:num w:numId="3" w16cid:durableId="1233926729">
    <w:abstractNumId w:val="4"/>
  </w:num>
  <w:num w:numId="4" w16cid:durableId="1667898357">
    <w:abstractNumId w:val="0"/>
  </w:num>
  <w:num w:numId="5" w16cid:durableId="670261883">
    <w:abstractNumId w:val="9"/>
  </w:num>
  <w:num w:numId="6" w16cid:durableId="125458409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490634">
    <w:abstractNumId w:val="8"/>
  </w:num>
  <w:num w:numId="8" w16cid:durableId="54483000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481939">
    <w:abstractNumId w:val="3"/>
  </w:num>
  <w:num w:numId="10" w16cid:durableId="9036848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089"/>
    <w:rsid w:val="00000240"/>
    <w:rsid w:val="00000F6A"/>
    <w:rsid w:val="00001891"/>
    <w:rsid w:val="000036E8"/>
    <w:rsid w:val="00003EDC"/>
    <w:rsid w:val="000042E5"/>
    <w:rsid w:val="0000457E"/>
    <w:rsid w:val="000049DB"/>
    <w:rsid w:val="0000629F"/>
    <w:rsid w:val="00006AA7"/>
    <w:rsid w:val="0001077B"/>
    <w:rsid w:val="0001078D"/>
    <w:rsid w:val="000112A8"/>
    <w:rsid w:val="0001154F"/>
    <w:rsid w:val="000116F5"/>
    <w:rsid w:val="0001350E"/>
    <w:rsid w:val="00013721"/>
    <w:rsid w:val="00013F5E"/>
    <w:rsid w:val="0001661B"/>
    <w:rsid w:val="000203AB"/>
    <w:rsid w:val="0002309D"/>
    <w:rsid w:val="0002470F"/>
    <w:rsid w:val="00024825"/>
    <w:rsid w:val="00024B5C"/>
    <w:rsid w:val="00024E11"/>
    <w:rsid w:val="00024EA8"/>
    <w:rsid w:val="0002608E"/>
    <w:rsid w:val="00026133"/>
    <w:rsid w:val="0002716C"/>
    <w:rsid w:val="000273AB"/>
    <w:rsid w:val="000274C4"/>
    <w:rsid w:val="00027EBF"/>
    <w:rsid w:val="000305B5"/>
    <w:rsid w:val="00032838"/>
    <w:rsid w:val="000329AB"/>
    <w:rsid w:val="000343ED"/>
    <w:rsid w:val="00035290"/>
    <w:rsid w:val="00035296"/>
    <w:rsid w:val="000363DF"/>
    <w:rsid w:val="00036727"/>
    <w:rsid w:val="000379C3"/>
    <w:rsid w:val="00037F1A"/>
    <w:rsid w:val="00041C79"/>
    <w:rsid w:val="00043B84"/>
    <w:rsid w:val="00043C4A"/>
    <w:rsid w:val="00044123"/>
    <w:rsid w:val="000443B0"/>
    <w:rsid w:val="0004674C"/>
    <w:rsid w:val="00046950"/>
    <w:rsid w:val="00046AEE"/>
    <w:rsid w:val="00046DCB"/>
    <w:rsid w:val="00047739"/>
    <w:rsid w:val="000502F4"/>
    <w:rsid w:val="00050513"/>
    <w:rsid w:val="00050AAE"/>
    <w:rsid w:val="00050B05"/>
    <w:rsid w:val="00050C48"/>
    <w:rsid w:val="00051339"/>
    <w:rsid w:val="000513B7"/>
    <w:rsid w:val="0005156C"/>
    <w:rsid w:val="00051613"/>
    <w:rsid w:val="00052AB4"/>
    <w:rsid w:val="00052B0D"/>
    <w:rsid w:val="00053FBE"/>
    <w:rsid w:val="00054AD6"/>
    <w:rsid w:val="00054D77"/>
    <w:rsid w:val="00055790"/>
    <w:rsid w:val="00055BB4"/>
    <w:rsid w:val="00056A63"/>
    <w:rsid w:val="000574EB"/>
    <w:rsid w:val="00057678"/>
    <w:rsid w:val="000606D3"/>
    <w:rsid w:val="00060727"/>
    <w:rsid w:val="00060A1E"/>
    <w:rsid w:val="00061A62"/>
    <w:rsid w:val="00061B44"/>
    <w:rsid w:val="00061C01"/>
    <w:rsid w:val="00062103"/>
    <w:rsid w:val="00063117"/>
    <w:rsid w:val="000637ED"/>
    <w:rsid w:val="0006528E"/>
    <w:rsid w:val="0006543C"/>
    <w:rsid w:val="00065B93"/>
    <w:rsid w:val="00066372"/>
    <w:rsid w:val="0006680B"/>
    <w:rsid w:val="0006690D"/>
    <w:rsid w:val="00066C04"/>
    <w:rsid w:val="00066EDF"/>
    <w:rsid w:val="00067846"/>
    <w:rsid w:val="000704F3"/>
    <w:rsid w:val="00070672"/>
    <w:rsid w:val="00070713"/>
    <w:rsid w:val="00070A04"/>
    <w:rsid w:val="00071407"/>
    <w:rsid w:val="00071725"/>
    <w:rsid w:val="00072538"/>
    <w:rsid w:val="00072620"/>
    <w:rsid w:val="0007292B"/>
    <w:rsid w:val="000731AA"/>
    <w:rsid w:val="00073D19"/>
    <w:rsid w:val="00073D75"/>
    <w:rsid w:val="00073E84"/>
    <w:rsid w:val="00074A70"/>
    <w:rsid w:val="00074EC1"/>
    <w:rsid w:val="00075711"/>
    <w:rsid w:val="000766F8"/>
    <w:rsid w:val="00076748"/>
    <w:rsid w:val="00077952"/>
    <w:rsid w:val="00080A0D"/>
    <w:rsid w:val="00081DAC"/>
    <w:rsid w:val="00082371"/>
    <w:rsid w:val="0008289D"/>
    <w:rsid w:val="000837F6"/>
    <w:rsid w:val="00083828"/>
    <w:rsid w:val="000838E2"/>
    <w:rsid w:val="00083F2F"/>
    <w:rsid w:val="000841BD"/>
    <w:rsid w:val="000842AF"/>
    <w:rsid w:val="000865F5"/>
    <w:rsid w:val="00086FF6"/>
    <w:rsid w:val="000878E8"/>
    <w:rsid w:val="00087B34"/>
    <w:rsid w:val="00087E11"/>
    <w:rsid w:val="000900BC"/>
    <w:rsid w:val="000909BE"/>
    <w:rsid w:val="000912AF"/>
    <w:rsid w:val="00091BD4"/>
    <w:rsid w:val="00091FA9"/>
    <w:rsid w:val="000924B9"/>
    <w:rsid w:val="000939B4"/>
    <w:rsid w:val="00094306"/>
    <w:rsid w:val="000948A3"/>
    <w:rsid w:val="00094E77"/>
    <w:rsid w:val="0009602B"/>
    <w:rsid w:val="00096BC7"/>
    <w:rsid w:val="00097CB5"/>
    <w:rsid w:val="000A017E"/>
    <w:rsid w:val="000A0AE7"/>
    <w:rsid w:val="000A1598"/>
    <w:rsid w:val="000A2023"/>
    <w:rsid w:val="000A2293"/>
    <w:rsid w:val="000A23DE"/>
    <w:rsid w:val="000A2EC9"/>
    <w:rsid w:val="000A3B6B"/>
    <w:rsid w:val="000A3CD4"/>
    <w:rsid w:val="000A5B48"/>
    <w:rsid w:val="000A7225"/>
    <w:rsid w:val="000A7353"/>
    <w:rsid w:val="000B0833"/>
    <w:rsid w:val="000B0F0C"/>
    <w:rsid w:val="000B1114"/>
    <w:rsid w:val="000B112B"/>
    <w:rsid w:val="000B121E"/>
    <w:rsid w:val="000B1814"/>
    <w:rsid w:val="000B18D1"/>
    <w:rsid w:val="000B251C"/>
    <w:rsid w:val="000B34E1"/>
    <w:rsid w:val="000B3DE9"/>
    <w:rsid w:val="000B3F81"/>
    <w:rsid w:val="000B5C70"/>
    <w:rsid w:val="000B60B5"/>
    <w:rsid w:val="000B7AE1"/>
    <w:rsid w:val="000B7AE7"/>
    <w:rsid w:val="000B7B9D"/>
    <w:rsid w:val="000C043D"/>
    <w:rsid w:val="000C1409"/>
    <w:rsid w:val="000C17B0"/>
    <w:rsid w:val="000C1B1D"/>
    <w:rsid w:val="000C1EBC"/>
    <w:rsid w:val="000C22E2"/>
    <w:rsid w:val="000C3609"/>
    <w:rsid w:val="000C46EC"/>
    <w:rsid w:val="000C4D66"/>
    <w:rsid w:val="000C4EF1"/>
    <w:rsid w:val="000C52E3"/>
    <w:rsid w:val="000C5698"/>
    <w:rsid w:val="000C6056"/>
    <w:rsid w:val="000C7B20"/>
    <w:rsid w:val="000D02FA"/>
    <w:rsid w:val="000D0676"/>
    <w:rsid w:val="000D125C"/>
    <w:rsid w:val="000D18DC"/>
    <w:rsid w:val="000D2229"/>
    <w:rsid w:val="000D2931"/>
    <w:rsid w:val="000D2DF2"/>
    <w:rsid w:val="000D32BC"/>
    <w:rsid w:val="000D3F16"/>
    <w:rsid w:val="000D4583"/>
    <w:rsid w:val="000D4A12"/>
    <w:rsid w:val="000D4AB9"/>
    <w:rsid w:val="000D6035"/>
    <w:rsid w:val="000D69D9"/>
    <w:rsid w:val="000D6F5C"/>
    <w:rsid w:val="000D71DB"/>
    <w:rsid w:val="000E01DB"/>
    <w:rsid w:val="000E04FD"/>
    <w:rsid w:val="000E06D5"/>
    <w:rsid w:val="000E0752"/>
    <w:rsid w:val="000E1DC3"/>
    <w:rsid w:val="000E20DC"/>
    <w:rsid w:val="000E22F6"/>
    <w:rsid w:val="000E5079"/>
    <w:rsid w:val="000E551B"/>
    <w:rsid w:val="000E5D63"/>
    <w:rsid w:val="000E72AA"/>
    <w:rsid w:val="000F0353"/>
    <w:rsid w:val="000F0DE6"/>
    <w:rsid w:val="000F2608"/>
    <w:rsid w:val="000F4167"/>
    <w:rsid w:val="000F45DB"/>
    <w:rsid w:val="000F4D48"/>
    <w:rsid w:val="000F5A30"/>
    <w:rsid w:val="000F5F36"/>
    <w:rsid w:val="000F6538"/>
    <w:rsid w:val="000F6D43"/>
    <w:rsid w:val="000F79E5"/>
    <w:rsid w:val="000F7D67"/>
    <w:rsid w:val="00101118"/>
    <w:rsid w:val="0010147A"/>
    <w:rsid w:val="00102BD6"/>
    <w:rsid w:val="001031D3"/>
    <w:rsid w:val="00104824"/>
    <w:rsid w:val="001057EB"/>
    <w:rsid w:val="00106CFF"/>
    <w:rsid w:val="001072B6"/>
    <w:rsid w:val="001076C9"/>
    <w:rsid w:val="00110501"/>
    <w:rsid w:val="0011097C"/>
    <w:rsid w:val="00110BBE"/>
    <w:rsid w:val="00110FF0"/>
    <w:rsid w:val="00112A9F"/>
    <w:rsid w:val="00113323"/>
    <w:rsid w:val="00113CD6"/>
    <w:rsid w:val="00114E14"/>
    <w:rsid w:val="00115FC8"/>
    <w:rsid w:val="00116B04"/>
    <w:rsid w:val="00117E9B"/>
    <w:rsid w:val="001200CC"/>
    <w:rsid w:val="001203FB"/>
    <w:rsid w:val="00120CB7"/>
    <w:rsid w:val="00121236"/>
    <w:rsid w:val="001216DE"/>
    <w:rsid w:val="00122C67"/>
    <w:rsid w:val="00123107"/>
    <w:rsid w:val="001238EF"/>
    <w:rsid w:val="00123AA5"/>
    <w:rsid w:val="0012487F"/>
    <w:rsid w:val="00125121"/>
    <w:rsid w:val="001256CA"/>
    <w:rsid w:val="00125D72"/>
    <w:rsid w:val="001266BE"/>
    <w:rsid w:val="00126FAA"/>
    <w:rsid w:val="0012770F"/>
    <w:rsid w:val="0012784D"/>
    <w:rsid w:val="00130241"/>
    <w:rsid w:val="001303DF"/>
    <w:rsid w:val="001310DA"/>
    <w:rsid w:val="00131B08"/>
    <w:rsid w:val="00131D5F"/>
    <w:rsid w:val="001325D5"/>
    <w:rsid w:val="0013261E"/>
    <w:rsid w:val="001327E6"/>
    <w:rsid w:val="001339A6"/>
    <w:rsid w:val="00133E63"/>
    <w:rsid w:val="00134B7B"/>
    <w:rsid w:val="00135774"/>
    <w:rsid w:val="00135B53"/>
    <w:rsid w:val="001369F9"/>
    <w:rsid w:val="00136E8B"/>
    <w:rsid w:val="001374EE"/>
    <w:rsid w:val="00140AF9"/>
    <w:rsid w:val="00140EE5"/>
    <w:rsid w:val="00141C56"/>
    <w:rsid w:val="00142282"/>
    <w:rsid w:val="00142A7D"/>
    <w:rsid w:val="00142CF4"/>
    <w:rsid w:val="0014392F"/>
    <w:rsid w:val="00144B5A"/>
    <w:rsid w:val="00144E35"/>
    <w:rsid w:val="00145315"/>
    <w:rsid w:val="00145738"/>
    <w:rsid w:val="00145AD2"/>
    <w:rsid w:val="001467B7"/>
    <w:rsid w:val="00147066"/>
    <w:rsid w:val="00151669"/>
    <w:rsid w:val="001519BD"/>
    <w:rsid w:val="001520CF"/>
    <w:rsid w:val="001523F0"/>
    <w:rsid w:val="001524D9"/>
    <w:rsid w:val="00152B49"/>
    <w:rsid w:val="0015383E"/>
    <w:rsid w:val="0015395B"/>
    <w:rsid w:val="001544A6"/>
    <w:rsid w:val="001546B8"/>
    <w:rsid w:val="00155913"/>
    <w:rsid w:val="00156196"/>
    <w:rsid w:val="00156360"/>
    <w:rsid w:val="00156B8F"/>
    <w:rsid w:val="0016011A"/>
    <w:rsid w:val="0016085A"/>
    <w:rsid w:val="001618C9"/>
    <w:rsid w:val="00161B96"/>
    <w:rsid w:val="001624E4"/>
    <w:rsid w:val="0016304E"/>
    <w:rsid w:val="0016321A"/>
    <w:rsid w:val="001637E8"/>
    <w:rsid w:val="00163895"/>
    <w:rsid w:val="00163BDA"/>
    <w:rsid w:val="001641E0"/>
    <w:rsid w:val="001645B3"/>
    <w:rsid w:val="00164C59"/>
    <w:rsid w:val="00165A2E"/>
    <w:rsid w:val="00165B11"/>
    <w:rsid w:val="00165BFB"/>
    <w:rsid w:val="001660CD"/>
    <w:rsid w:val="001666A1"/>
    <w:rsid w:val="00166B90"/>
    <w:rsid w:val="0016788B"/>
    <w:rsid w:val="001708E6"/>
    <w:rsid w:val="00171ADF"/>
    <w:rsid w:val="00175143"/>
    <w:rsid w:val="001754F2"/>
    <w:rsid w:val="001779FA"/>
    <w:rsid w:val="00177F3C"/>
    <w:rsid w:val="00180389"/>
    <w:rsid w:val="00181474"/>
    <w:rsid w:val="00181AA3"/>
    <w:rsid w:val="00182480"/>
    <w:rsid w:val="0018297A"/>
    <w:rsid w:val="00182FD4"/>
    <w:rsid w:val="00183734"/>
    <w:rsid w:val="00183A9C"/>
    <w:rsid w:val="001846F8"/>
    <w:rsid w:val="00184B33"/>
    <w:rsid w:val="00185A1E"/>
    <w:rsid w:val="00186DB0"/>
    <w:rsid w:val="0018728C"/>
    <w:rsid w:val="00190D72"/>
    <w:rsid w:val="00191558"/>
    <w:rsid w:val="00191A5E"/>
    <w:rsid w:val="001925A9"/>
    <w:rsid w:val="00192ABE"/>
    <w:rsid w:val="00192F42"/>
    <w:rsid w:val="0019341B"/>
    <w:rsid w:val="00193B69"/>
    <w:rsid w:val="0019442C"/>
    <w:rsid w:val="001965C3"/>
    <w:rsid w:val="00196CF1"/>
    <w:rsid w:val="001A0BA7"/>
    <w:rsid w:val="001A109F"/>
    <w:rsid w:val="001A12E8"/>
    <w:rsid w:val="001A1C79"/>
    <w:rsid w:val="001A204A"/>
    <w:rsid w:val="001A2940"/>
    <w:rsid w:val="001A29A2"/>
    <w:rsid w:val="001A305E"/>
    <w:rsid w:val="001A488E"/>
    <w:rsid w:val="001A52ED"/>
    <w:rsid w:val="001A5794"/>
    <w:rsid w:val="001A5B94"/>
    <w:rsid w:val="001A5C9E"/>
    <w:rsid w:val="001A6033"/>
    <w:rsid w:val="001A62DD"/>
    <w:rsid w:val="001A63D3"/>
    <w:rsid w:val="001A6486"/>
    <w:rsid w:val="001A6A82"/>
    <w:rsid w:val="001B081D"/>
    <w:rsid w:val="001B10DB"/>
    <w:rsid w:val="001B1B4E"/>
    <w:rsid w:val="001B34B3"/>
    <w:rsid w:val="001B3C21"/>
    <w:rsid w:val="001B3E11"/>
    <w:rsid w:val="001B6005"/>
    <w:rsid w:val="001B6596"/>
    <w:rsid w:val="001B6DCD"/>
    <w:rsid w:val="001B758F"/>
    <w:rsid w:val="001B7691"/>
    <w:rsid w:val="001B7D9F"/>
    <w:rsid w:val="001B7E7B"/>
    <w:rsid w:val="001C01B9"/>
    <w:rsid w:val="001C15CB"/>
    <w:rsid w:val="001C1908"/>
    <w:rsid w:val="001C1F14"/>
    <w:rsid w:val="001C2047"/>
    <w:rsid w:val="001C21C6"/>
    <w:rsid w:val="001C23A2"/>
    <w:rsid w:val="001C2D5A"/>
    <w:rsid w:val="001C2E52"/>
    <w:rsid w:val="001C4CA3"/>
    <w:rsid w:val="001C6A46"/>
    <w:rsid w:val="001C76DA"/>
    <w:rsid w:val="001C78EB"/>
    <w:rsid w:val="001C7CEA"/>
    <w:rsid w:val="001D18FA"/>
    <w:rsid w:val="001D30A7"/>
    <w:rsid w:val="001D3389"/>
    <w:rsid w:val="001D6282"/>
    <w:rsid w:val="001D706F"/>
    <w:rsid w:val="001D721D"/>
    <w:rsid w:val="001E00A3"/>
    <w:rsid w:val="001E0EB8"/>
    <w:rsid w:val="001E23F5"/>
    <w:rsid w:val="001E36F4"/>
    <w:rsid w:val="001E3839"/>
    <w:rsid w:val="001E43E3"/>
    <w:rsid w:val="001E45F4"/>
    <w:rsid w:val="001E4FF0"/>
    <w:rsid w:val="001E6525"/>
    <w:rsid w:val="001E6739"/>
    <w:rsid w:val="001E6B7F"/>
    <w:rsid w:val="001F0B94"/>
    <w:rsid w:val="001F1B77"/>
    <w:rsid w:val="001F1DB4"/>
    <w:rsid w:val="001F21FC"/>
    <w:rsid w:val="001F2FAD"/>
    <w:rsid w:val="001F3122"/>
    <w:rsid w:val="001F38F8"/>
    <w:rsid w:val="001F4ED3"/>
    <w:rsid w:val="001F5336"/>
    <w:rsid w:val="001F5AA9"/>
    <w:rsid w:val="001F6225"/>
    <w:rsid w:val="001F6959"/>
    <w:rsid w:val="001F7B17"/>
    <w:rsid w:val="002015A0"/>
    <w:rsid w:val="00201ECA"/>
    <w:rsid w:val="002024F3"/>
    <w:rsid w:val="00202763"/>
    <w:rsid w:val="00202BF0"/>
    <w:rsid w:val="00202CCB"/>
    <w:rsid w:val="00203302"/>
    <w:rsid w:val="002038EF"/>
    <w:rsid w:val="00204D1B"/>
    <w:rsid w:val="00205DD1"/>
    <w:rsid w:val="0020612B"/>
    <w:rsid w:val="00211FC6"/>
    <w:rsid w:val="0021222B"/>
    <w:rsid w:val="00212AB9"/>
    <w:rsid w:val="00213459"/>
    <w:rsid w:val="002136FF"/>
    <w:rsid w:val="00213A80"/>
    <w:rsid w:val="00213EDB"/>
    <w:rsid w:val="0021416A"/>
    <w:rsid w:val="00214DF1"/>
    <w:rsid w:val="00215726"/>
    <w:rsid w:val="00215AA0"/>
    <w:rsid w:val="00215F56"/>
    <w:rsid w:val="0021658E"/>
    <w:rsid w:val="0021692F"/>
    <w:rsid w:val="00216E06"/>
    <w:rsid w:val="00217AE8"/>
    <w:rsid w:val="00217B11"/>
    <w:rsid w:val="00217EB4"/>
    <w:rsid w:val="00220A97"/>
    <w:rsid w:val="002214F3"/>
    <w:rsid w:val="00221AC2"/>
    <w:rsid w:val="00221B89"/>
    <w:rsid w:val="00221E03"/>
    <w:rsid w:val="00222172"/>
    <w:rsid w:val="0022306E"/>
    <w:rsid w:val="002232A3"/>
    <w:rsid w:val="00223D09"/>
    <w:rsid w:val="0022422B"/>
    <w:rsid w:val="002249C8"/>
    <w:rsid w:val="00225370"/>
    <w:rsid w:val="00225B77"/>
    <w:rsid w:val="00226A91"/>
    <w:rsid w:val="00227728"/>
    <w:rsid w:val="00230AA5"/>
    <w:rsid w:val="00230AFE"/>
    <w:rsid w:val="002315CA"/>
    <w:rsid w:val="00231F0A"/>
    <w:rsid w:val="00231FED"/>
    <w:rsid w:val="00232003"/>
    <w:rsid w:val="0023217B"/>
    <w:rsid w:val="002335C3"/>
    <w:rsid w:val="002342BE"/>
    <w:rsid w:val="00234306"/>
    <w:rsid w:val="002343B1"/>
    <w:rsid w:val="00234595"/>
    <w:rsid w:val="00234DDE"/>
    <w:rsid w:val="002360CC"/>
    <w:rsid w:val="00237806"/>
    <w:rsid w:val="00237F43"/>
    <w:rsid w:val="00237FBA"/>
    <w:rsid w:val="002411BB"/>
    <w:rsid w:val="00243D7D"/>
    <w:rsid w:val="002452B8"/>
    <w:rsid w:val="002461B7"/>
    <w:rsid w:val="00246438"/>
    <w:rsid w:val="002466E1"/>
    <w:rsid w:val="002467F3"/>
    <w:rsid w:val="00250641"/>
    <w:rsid w:val="00250AB5"/>
    <w:rsid w:val="00250D7F"/>
    <w:rsid w:val="002531AC"/>
    <w:rsid w:val="002534B5"/>
    <w:rsid w:val="0025357C"/>
    <w:rsid w:val="00253863"/>
    <w:rsid w:val="0025393A"/>
    <w:rsid w:val="00255582"/>
    <w:rsid w:val="00255C40"/>
    <w:rsid w:val="002562BA"/>
    <w:rsid w:val="00256388"/>
    <w:rsid w:val="00256E5D"/>
    <w:rsid w:val="0025758F"/>
    <w:rsid w:val="00260D30"/>
    <w:rsid w:val="002612AA"/>
    <w:rsid w:val="002618DA"/>
    <w:rsid w:val="002619AA"/>
    <w:rsid w:val="0026202E"/>
    <w:rsid w:val="002629E8"/>
    <w:rsid w:val="00262A7F"/>
    <w:rsid w:val="00262BF2"/>
    <w:rsid w:val="00262C3F"/>
    <w:rsid w:val="00263A2D"/>
    <w:rsid w:val="00263F27"/>
    <w:rsid w:val="00264B2A"/>
    <w:rsid w:val="00265481"/>
    <w:rsid w:val="00266089"/>
    <w:rsid w:val="00266B84"/>
    <w:rsid w:val="00267659"/>
    <w:rsid w:val="002705B4"/>
    <w:rsid w:val="0027179A"/>
    <w:rsid w:val="00271DBA"/>
    <w:rsid w:val="002720B0"/>
    <w:rsid w:val="0027275E"/>
    <w:rsid w:val="0027300E"/>
    <w:rsid w:val="00274ADC"/>
    <w:rsid w:val="00274D1B"/>
    <w:rsid w:val="00280010"/>
    <w:rsid w:val="00280468"/>
    <w:rsid w:val="002809D4"/>
    <w:rsid w:val="00281103"/>
    <w:rsid w:val="00281120"/>
    <w:rsid w:val="00281C4C"/>
    <w:rsid w:val="002822FD"/>
    <w:rsid w:val="00283973"/>
    <w:rsid w:val="00283B61"/>
    <w:rsid w:val="0028465E"/>
    <w:rsid w:val="00284E49"/>
    <w:rsid w:val="00286BE7"/>
    <w:rsid w:val="00287605"/>
    <w:rsid w:val="00287861"/>
    <w:rsid w:val="00287CCF"/>
    <w:rsid w:val="002902A4"/>
    <w:rsid w:val="00291C58"/>
    <w:rsid w:val="00291FE5"/>
    <w:rsid w:val="0029227C"/>
    <w:rsid w:val="0029238C"/>
    <w:rsid w:val="00292954"/>
    <w:rsid w:val="00293184"/>
    <w:rsid w:val="00293297"/>
    <w:rsid w:val="002945A9"/>
    <w:rsid w:val="00294887"/>
    <w:rsid w:val="00295862"/>
    <w:rsid w:val="002963D2"/>
    <w:rsid w:val="00296461"/>
    <w:rsid w:val="00296A54"/>
    <w:rsid w:val="0029708A"/>
    <w:rsid w:val="00297945"/>
    <w:rsid w:val="002A01E4"/>
    <w:rsid w:val="002A0F16"/>
    <w:rsid w:val="002A11BD"/>
    <w:rsid w:val="002A12BA"/>
    <w:rsid w:val="002A1533"/>
    <w:rsid w:val="002A239B"/>
    <w:rsid w:val="002A2D39"/>
    <w:rsid w:val="002A3827"/>
    <w:rsid w:val="002A4136"/>
    <w:rsid w:val="002A58E8"/>
    <w:rsid w:val="002A6429"/>
    <w:rsid w:val="002A6CDD"/>
    <w:rsid w:val="002A6F6C"/>
    <w:rsid w:val="002A75CA"/>
    <w:rsid w:val="002A7CD2"/>
    <w:rsid w:val="002A7D5A"/>
    <w:rsid w:val="002B04CC"/>
    <w:rsid w:val="002B0AF5"/>
    <w:rsid w:val="002B0FF1"/>
    <w:rsid w:val="002B1473"/>
    <w:rsid w:val="002B1EF0"/>
    <w:rsid w:val="002B371D"/>
    <w:rsid w:val="002B3C80"/>
    <w:rsid w:val="002B4E76"/>
    <w:rsid w:val="002B512B"/>
    <w:rsid w:val="002B587C"/>
    <w:rsid w:val="002B6B4A"/>
    <w:rsid w:val="002B7116"/>
    <w:rsid w:val="002B7930"/>
    <w:rsid w:val="002C0168"/>
    <w:rsid w:val="002C0D4E"/>
    <w:rsid w:val="002C1D30"/>
    <w:rsid w:val="002C29A9"/>
    <w:rsid w:val="002C4137"/>
    <w:rsid w:val="002C5F4D"/>
    <w:rsid w:val="002C6FF8"/>
    <w:rsid w:val="002C759F"/>
    <w:rsid w:val="002C7E8F"/>
    <w:rsid w:val="002D059E"/>
    <w:rsid w:val="002D1A6F"/>
    <w:rsid w:val="002D28EB"/>
    <w:rsid w:val="002D2E72"/>
    <w:rsid w:val="002D3596"/>
    <w:rsid w:val="002D5D8B"/>
    <w:rsid w:val="002D6506"/>
    <w:rsid w:val="002D7173"/>
    <w:rsid w:val="002D750F"/>
    <w:rsid w:val="002D7B93"/>
    <w:rsid w:val="002D7F7D"/>
    <w:rsid w:val="002E012A"/>
    <w:rsid w:val="002E05DB"/>
    <w:rsid w:val="002E07CE"/>
    <w:rsid w:val="002E0976"/>
    <w:rsid w:val="002E09C5"/>
    <w:rsid w:val="002E1212"/>
    <w:rsid w:val="002E1579"/>
    <w:rsid w:val="002E15CE"/>
    <w:rsid w:val="002E1AAE"/>
    <w:rsid w:val="002E2517"/>
    <w:rsid w:val="002E2A8C"/>
    <w:rsid w:val="002E34A7"/>
    <w:rsid w:val="002E36C0"/>
    <w:rsid w:val="002E4BA8"/>
    <w:rsid w:val="002E52B7"/>
    <w:rsid w:val="002E57DA"/>
    <w:rsid w:val="002E74C8"/>
    <w:rsid w:val="002F07CA"/>
    <w:rsid w:val="002F0919"/>
    <w:rsid w:val="002F1118"/>
    <w:rsid w:val="002F1C28"/>
    <w:rsid w:val="002F28CA"/>
    <w:rsid w:val="002F2FA5"/>
    <w:rsid w:val="002F32E4"/>
    <w:rsid w:val="002F3693"/>
    <w:rsid w:val="002F36D3"/>
    <w:rsid w:val="002F3C94"/>
    <w:rsid w:val="002F40DA"/>
    <w:rsid w:val="002F4866"/>
    <w:rsid w:val="002F5943"/>
    <w:rsid w:val="002F5D66"/>
    <w:rsid w:val="002F6ACB"/>
    <w:rsid w:val="002F71E0"/>
    <w:rsid w:val="002F7B3B"/>
    <w:rsid w:val="00300005"/>
    <w:rsid w:val="00300E59"/>
    <w:rsid w:val="0030105F"/>
    <w:rsid w:val="00303686"/>
    <w:rsid w:val="0030392B"/>
    <w:rsid w:val="00304BFC"/>
    <w:rsid w:val="00304E92"/>
    <w:rsid w:val="00305E1E"/>
    <w:rsid w:val="003066FB"/>
    <w:rsid w:val="00306761"/>
    <w:rsid w:val="00307CD0"/>
    <w:rsid w:val="0031038D"/>
    <w:rsid w:val="00310784"/>
    <w:rsid w:val="00310FF1"/>
    <w:rsid w:val="00311302"/>
    <w:rsid w:val="00311CCF"/>
    <w:rsid w:val="00312005"/>
    <w:rsid w:val="00312672"/>
    <w:rsid w:val="00312D8E"/>
    <w:rsid w:val="00313587"/>
    <w:rsid w:val="003150DD"/>
    <w:rsid w:val="00316FBD"/>
    <w:rsid w:val="00317A4B"/>
    <w:rsid w:val="003207F4"/>
    <w:rsid w:val="00320F1E"/>
    <w:rsid w:val="00322499"/>
    <w:rsid w:val="00322BA0"/>
    <w:rsid w:val="00323E5C"/>
    <w:rsid w:val="00324013"/>
    <w:rsid w:val="0032425A"/>
    <w:rsid w:val="00325CF9"/>
    <w:rsid w:val="00326228"/>
    <w:rsid w:val="003270E3"/>
    <w:rsid w:val="0032760A"/>
    <w:rsid w:val="0032795F"/>
    <w:rsid w:val="003279CA"/>
    <w:rsid w:val="00331B88"/>
    <w:rsid w:val="00332A45"/>
    <w:rsid w:val="003334DE"/>
    <w:rsid w:val="0033387D"/>
    <w:rsid w:val="00333914"/>
    <w:rsid w:val="003342CD"/>
    <w:rsid w:val="00334ADA"/>
    <w:rsid w:val="00334CE5"/>
    <w:rsid w:val="00335D52"/>
    <w:rsid w:val="00336001"/>
    <w:rsid w:val="003370C2"/>
    <w:rsid w:val="0033743D"/>
    <w:rsid w:val="00337DB0"/>
    <w:rsid w:val="00341AEA"/>
    <w:rsid w:val="00342AAB"/>
    <w:rsid w:val="00342B15"/>
    <w:rsid w:val="00342C02"/>
    <w:rsid w:val="00343571"/>
    <w:rsid w:val="00343CD3"/>
    <w:rsid w:val="00344A04"/>
    <w:rsid w:val="00345C4E"/>
    <w:rsid w:val="003464E3"/>
    <w:rsid w:val="00346757"/>
    <w:rsid w:val="00346864"/>
    <w:rsid w:val="00347FBB"/>
    <w:rsid w:val="0035023D"/>
    <w:rsid w:val="00350F51"/>
    <w:rsid w:val="00351642"/>
    <w:rsid w:val="00351D91"/>
    <w:rsid w:val="003525A2"/>
    <w:rsid w:val="0035261D"/>
    <w:rsid w:val="003539D0"/>
    <w:rsid w:val="00353E28"/>
    <w:rsid w:val="00354140"/>
    <w:rsid w:val="00354760"/>
    <w:rsid w:val="00354A00"/>
    <w:rsid w:val="0035557C"/>
    <w:rsid w:val="00356C03"/>
    <w:rsid w:val="00357770"/>
    <w:rsid w:val="00357D06"/>
    <w:rsid w:val="00360076"/>
    <w:rsid w:val="00360ABD"/>
    <w:rsid w:val="0036100E"/>
    <w:rsid w:val="00361518"/>
    <w:rsid w:val="0036216B"/>
    <w:rsid w:val="00362C0D"/>
    <w:rsid w:val="00362D6D"/>
    <w:rsid w:val="00363C9B"/>
    <w:rsid w:val="00364878"/>
    <w:rsid w:val="00365FFA"/>
    <w:rsid w:val="003668C0"/>
    <w:rsid w:val="003708E2"/>
    <w:rsid w:val="00372DFF"/>
    <w:rsid w:val="00372E06"/>
    <w:rsid w:val="0037374F"/>
    <w:rsid w:val="00373E2A"/>
    <w:rsid w:val="00374589"/>
    <w:rsid w:val="003752B1"/>
    <w:rsid w:val="00375C4F"/>
    <w:rsid w:val="00376CC1"/>
    <w:rsid w:val="0037700A"/>
    <w:rsid w:val="00377106"/>
    <w:rsid w:val="003809FF"/>
    <w:rsid w:val="00381C10"/>
    <w:rsid w:val="00381C1A"/>
    <w:rsid w:val="00381DBC"/>
    <w:rsid w:val="00382358"/>
    <w:rsid w:val="003828BC"/>
    <w:rsid w:val="003835E8"/>
    <w:rsid w:val="0038387C"/>
    <w:rsid w:val="00384834"/>
    <w:rsid w:val="00386107"/>
    <w:rsid w:val="003878D4"/>
    <w:rsid w:val="00390487"/>
    <w:rsid w:val="00390FAF"/>
    <w:rsid w:val="00391152"/>
    <w:rsid w:val="00392332"/>
    <w:rsid w:val="00392600"/>
    <w:rsid w:val="0039288E"/>
    <w:rsid w:val="00393DBF"/>
    <w:rsid w:val="003954FC"/>
    <w:rsid w:val="0039639F"/>
    <w:rsid w:val="00396985"/>
    <w:rsid w:val="00396D7D"/>
    <w:rsid w:val="00396F06"/>
    <w:rsid w:val="003A1FE2"/>
    <w:rsid w:val="003A2D75"/>
    <w:rsid w:val="003A3467"/>
    <w:rsid w:val="003A45E3"/>
    <w:rsid w:val="003A513E"/>
    <w:rsid w:val="003A5191"/>
    <w:rsid w:val="003A609D"/>
    <w:rsid w:val="003A6170"/>
    <w:rsid w:val="003A63AB"/>
    <w:rsid w:val="003A6A85"/>
    <w:rsid w:val="003A70B2"/>
    <w:rsid w:val="003A7C60"/>
    <w:rsid w:val="003B05E2"/>
    <w:rsid w:val="003B1295"/>
    <w:rsid w:val="003B1F7B"/>
    <w:rsid w:val="003B3051"/>
    <w:rsid w:val="003B322E"/>
    <w:rsid w:val="003B33F7"/>
    <w:rsid w:val="003B34E1"/>
    <w:rsid w:val="003B3BF9"/>
    <w:rsid w:val="003B42B8"/>
    <w:rsid w:val="003B49F7"/>
    <w:rsid w:val="003B4C9A"/>
    <w:rsid w:val="003B4ECF"/>
    <w:rsid w:val="003B5066"/>
    <w:rsid w:val="003B582F"/>
    <w:rsid w:val="003B59B8"/>
    <w:rsid w:val="003B6359"/>
    <w:rsid w:val="003B6490"/>
    <w:rsid w:val="003B64F4"/>
    <w:rsid w:val="003B68F3"/>
    <w:rsid w:val="003B7656"/>
    <w:rsid w:val="003B7D29"/>
    <w:rsid w:val="003C11C0"/>
    <w:rsid w:val="003C21D4"/>
    <w:rsid w:val="003C3620"/>
    <w:rsid w:val="003C3676"/>
    <w:rsid w:val="003C390A"/>
    <w:rsid w:val="003C4BA8"/>
    <w:rsid w:val="003C54E8"/>
    <w:rsid w:val="003C6263"/>
    <w:rsid w:val="003C64A3"/>
    <w:rsid w:val="003C668F"/>
    <w:rsid w:val="003C6C4B"/>
    <w:rsid w:val="003C7F29"/>
    <w:rsid w:val="003D1CDE"/>
    <w:rsid w:val="003D25E4"/>
    <w:rsid w:val="003D4593"/>
    <w:rsid w:val="003D4610"/>
    <w:rsid w:val="003D4EEF"/>
    <w:rsid w:val="003D54CE"/>
    <w:rsid w:val="003D57F2"/>
    <w:rsid w:val="003D6785"/>
    <w:rsid w:val="003D796C"/>
    <w:rsid w:val="003E0285"/>
    <w:rsid w:val="003E08D3"/>
    <w:rsid w:val="003E0968"/>
    <w:rsid w:val="003E0C4E"/>
    <w:rsid w:val="003E0CAB"/>
    <w:rsid w:val="003E27BF"/>
    <w:rsid w:val="003E320D"/>
    <w:rsid w:val="003E3538"/>
    <w:rsid w:val="003E423F"/>
    <w:rsid w:val="003E4FF0"/>
    <w:rsid w:val="003E6D66"/>
    <w:rsid w:val="003E71A4"/>
    <w:rsid w:val="003E7BEC"/>
    <w:rsid w:val="003E7F53"/>
    <w:rsid w:val="003F1531"/>
    <w:rsid w:val="003F2F71"/>
    <w:rsid w:val="003F339B"/>
    <w:rsid w:val="003F3584"/>
    <w:rsid w:val="003F35C7"/>
    <w:rsid w:val="003F4450"/>
    <w:rsid w:val="003F4BAF"/>
    <w:rsid w:val="003F5F43"/>
    <w:rsid w:val="003F6D33"/>
    <w:rsid w:val="003F7382"/>
    <w:rsid w:val="003F79D5"/>
    <w:rsid w:val="003F7B12"/>
    <w:rsid w:val="00400212"/>
    <w:rsid w:val="00400F35"/>
    <w:rsid w:val="004010B4"/>
    <w:rsid w:val="00401248"/>
    <w:rsid w:val="00401AAD"/>
    <w:rsid w:val="00402742"/>
    <w:rsid w:val="00403D5A"/>
    <w:rsid w:val="00404512"/>
    <w:rsid w:val="00404740"/>
    <w:rsid w:val="004054EE"/>
    <w:rsid w:val="00405BBD"/>
    <w:rsid w:val="0040612C"/>
    <w:rsid w:val="00406412"/>
    <w:rsid w:val="00406D7C"/>
    <w:rsid w:val="0041043E"/>
    <w:rsid w:val="00410948"/>
    <w:rsid w:val="004112C0"/>
    <w:rsid w:val="004113D0"/>
    <w:rsid w:val="004114BF"/>
    <w:rsid w:val="0041292A"/>
    <w:rsid w:val="00412AEE"/>
    <w:rsid w:val="00413438"/>
    <w:rsid w:val="00413757"/>
    <w:rsid w:val="004154F3"/>
    <w:rsid w:val="00416075"/>
    <w:rsid w:val="00416E3B"/>
    <w:rsid w:val="00417A84"/>
    <w:rsid w:val="0042025A"/>
    <w:rsid w:val="00420878"/>
    <w:rsid w:val="00421202"/>
    <w:rsid w:val="004224B9"/>
    <w:rsid w:val="0042280C"/>
    <w:rsid w:val="00422A15"/>
    <w:rsid w:val="00426712"/>
    <w:rsid w:val="004273B2"/>
    <w:rsid w:val="004277CA"/>
    <w:rsid w:val="004300A1"/>
    <w:rsid w:val="0043050C"/>
    <w:rsid w:val="00430646"/>
    <w:rsid w:val="00430987"/>
    <w:rsid w:val="00431797"/>
    <w:rsid w:val="0043180F"/>
    <w:rsid w:val="00432514"/>
    <w:rsid w:val="00433B47"/>
    <w:rsid w:val="004340BE"/>
    <w:rsid w:val="00434CDD"/>
    <w:rsid w:val="0043667E"/>
    <w:rsid w:val="0043672C"/>
    <w:rsid w:val="00436962"/>
    <w:rsid w:val="00436BE6"/>
    <w:rsid w:val="00436C10"/>
    <w:rsid w:val="00440B02"/>
    <w:rsid w:val="00440E41"/>
    <w:rsid w:val="00441335"/>
    <w:rsid w:val="004419A2"/>
    <w:rsid w:val="00441D57"/>
    <w:rsid w:val="00442479"/>
    <w:rsid w:val="0044586E"/>
    <w:rsid w:val="0044614E"/>
    <w:rsid w:val="00446D69"/>
    <w:rsid w:val="00447546"/>
    <w:rsid w:val="00447582"/>
    <w:rsid w:val="004477B3"/>
    <w:rsid w:val="00447971"/>
    <w:rsid w:val="0045011D"/>
    <w:rsid w:val="00452778"/>
    <w:rsid w:val="00452A71"/>
    <w:rsid w:val="00453AFD"/>
    <w:rsid w:val="00454279"/>
    <w:rsid w:val="004552F1"/>
    <w:rsid w:val="004553FE"/>
    <w:rsid w:val="0045598E"/>
    <w:rsid w:val="0045637B"/>
    <w:rsid w:val="00456F68"/>
    <w:rsid w:val="00456F6A"/>
    <w:rsid w:val="004610C9"/>
    <w:rsid w:val="00461B73"/>
    <w:rsid w:val="00462166"/>
    <w:rsid w:val="004628D0"/>
    <w:rsid w:val="0046320F"/>
    <w:rsid w:val="004638CD"/>
    <w:rsid w:val="00463A4E"/>
    <w:rsid w:val="00464041"/>
    <w:rsid w:val="0046517B"/>
    <w:rsid w:val="00465549"/>
    <w:rsid w:val="00466A07"/>
    <w:rsid w:val="00467F1A"/>
    <w:rsid w:val="004707C9"/>
    <w:rsid w:val="00470F5C"/>
    <w:rsid w:val="00471A78"/>
    <w:rsid w:val="0047279F"/>
    <w:rsid w:val="00472DC3"/>
    <w:rsid w:val="004735EE"/>
    <w:rsid w:val="00473718"/>
    <w:rsid w:val="00473A79"/>
    <w:rsid w:val="004752FF"/>
    <w:rsid w:val="00475529"/>
    <w:rsid w:val="004757A1"/>
    <w:rsid w:val="00475DB1"/>
    <w:rsid w:val="00476156"/>
    <w:rsid w:val="0047760C"/>
    <w:rsid w:val="00480076"/>
    <w:rsid w:val="00481BB6"/>
    <w:rsid w:val="00482330"/>
    <w:rsid w:val="004823C2"/>
    <w:rsid w:val="00482850"/>
    <w:rsid w:val="00482F3B"/>
    <w:rsid w:val="004832CD"/>
    <w:rsid w:val="004835FB"/>
    <w:rsid w:val="004835FE"/>
    <w:rsid w:val="0048449E"/>
    <w:rsid w:val="00484D88"/>
    <w:rsid w:val="00485982"/>
    <w:rsid w:val="00485D47"/>
    <w:rsid w:val="00485E2D"/>
    <w:rsid w:val="0048675F"/>
    <w:rsid w:val="00486D0E"/>
    <w:rsid w:val="0048749E"/>
    <w:rsid w:val="0049042E"/>
    <w:rsid w:val="0049283F"/>
    <w:rsid w:val="00492B70"/>
    <w:rsid w:val="00493254"/>
    <w:rsid w:val="00493405"/>
    <w:rsid w:val="00493FDF"/>
    <w:rsid w:val="00494177"/>
    <w:rsid w:val="00494691"/>
    <w:rsid w:val="00494D57"/>
    <w:rsid w:val="00495691"/>
    <w:rsid w:val="00495A17"/>
    <w:rsid w:val="00495E15"/>
    <w:rsid w:val="0049655E"/>
    <w:rsid w:val="00496F38"/>
    <w:rsid w:val="0049777B"/>
    <w:rsid w:val="00497920"/>
    <w:rsid w:val="004A0E48"/>
    <w:rsid w:val="004A0F6E"/>
    <w:rsid w:val="004A11A5"/>
    <w:rsid w:val="004A2353"/>
    <w:rsid w:val="004A27C7"/>
    <w:rsid w:val="004A28A4"/>
    <w:rsid w:val="004A297C"/>
    <w:rsid w:val="004A3073"/>
    <w:rsid w:val="004A3EE6"/>
    <w:rsid w:val="004A43B8"/>
    <w:rsid w:val="004A5603"/>
    <w:rsid w:val="004A639A"/>
    <w:rsid w:val="004A7E76"/>
    <w:rsid w:val="004A7EAD"/>
    <w:rsid w:val="004B1D95"/>
    <w:rsid w:val="004B20BE"/>
    <w:rsid w:val="004B28E2"/>
    <w:rsid w:val="004B30B7"/>
    <w:rsid w:val="004B37C3"/>
    <w:rsid w:val="004B3DC2"/>
    <w:rsid w:val="004B479A"/>
    <w:rsid w:val="004B4888"/>
    <w:rsid w:val="004B5106"/>
    <w:rsid w:val="004B5222"/>
    <w:rsid w:val="004B5817"/>
    <w:rsid w:val="004B5ABA"/>
    <w:rsid w:val="004B7221"/>
    <w:rsid w:val="004B794B"/>
    <w:rsid w:val="004B7C84"/>
    <w:rsid w:val="004C083E"/>
    <w:rsid w:val="004C0A80"/>
    <w:rsid w:val="004C10CE"/>
    <w:rsid w:val="004C363C"/>
    <w:rsid w:val="004C3E2F"/>
    <w:rsid w:val="004C3E6E"/>
    <w:rsid w:val="004C472D"/>
    <w:rsid w:val="004C50B9"/>
    <w:rsid w:val="004C536C"/>
    <w:rsid w:val="004C56AC"/>
    <w:rsid w:val="004C60D0"/>
    <w:rsid w:val="004C6DAF"/>
    <w:rsid w:val="004C7068"/>
    <w:rsid w:val="004C7D52"/>
    <w:rsid w:val="004D04EF"/>
    <w:rsid w:val="004D0531"/>
    <w:rsid w:val="004D056C"/>
    <w:rsid w:val="004D1C5C"/>
    <w:rsid w:val="004D3A3E"/>
    <w:rsid w:val="004D4D86"/>
    <w:rsid w:val="004D683A"/>
    <w:rsid w:val="004D6A7F"/>
    <w:rsid w:val="004D6CAF"/>
    <w:rsid w:val="004D7D03"/>
    <w:rsid w:val="004E0BE1"/>
    <w:rsid w:val="004E1622"/>
    <w:rsid w:val="004E1F8C"/>
    <w:rsid w:val="004E3030"/>
    <w:rsid w:val="004E36B6"/>
    <w:rsid w:val="004E4F8A"/>
    <w:rsid w:val="004E5787"/>
    <w:rsid w:val="004E5E55"/>
    <w:rsid w:val="004E6CA0"/>
    <w:rsid w:val="004E71FB"/>
    <w:rsid w:val="004E74AF"/>
    <w:rsid w:val="004E7988"/>
    <w:rsid w:val="004F2523"/>
    <w:rsid w:val="004F2748"/>
    <w:rsid w:val="004F4122"/>
    <w:rsid w:val="004F4536"/>
    <w:rsid w:val="004F5EBD"/>
    <w:rsid w:val="004F6E6B"/>
    <w:rsid w:val="004F6EF5"/>
    <w:rsid w:val="00500249"/>
    <w:rsid w:val="0050147C"/>
    <w:rsid w:val="0050231F"/>
    <w:rsid w:val="005024CB"/>
    <w:rsid w:val="0050279B"/>
    <w:rsid w:val="005034F1"/>
    <w:rsid w:val="00503B9D"/>
    <w:rsid w:val="005060AF"/>
    <w:rsid w:val="005067AF"/>
    <w:rsid w:val="00506BCB"/>
    <w:rsid w:val="005078B1"/>
    <w:rsid w:val="005079BD"/>
    <w:rsid w:val="00507FF7"/>
    <w:rsid w:val="0051023E"/>
    <w:rsid w:val="0051097A"/>
    <w:rsid w:val="00510D2F"/>
    <w:rsid w:val="005111C2"/>
    <w:rsid w:val="005117A3"/>
    <w:rsid w:val="0051293E"/>
    <w:rsid w:val="00512A6E"/>
    <w:rsid w:val="00512F33"/>
    <w:rsid w:val="0051620C"/>
    <w:rsid w:val="0051694E"/>
    <w:rsid w:val="00520765"/>
    <w:rsid w:val="005211C9"/>
    <w:rsid w:val="00522787"/>
    <w:rsid w:val="00522BAB"/>
    <w:rsid w:val="005233F2"/>
    <w:rsid w:val="0052406E"/>
    <w:rsid w:val="005244A7"/>
    <w:rsid w:val="00524954"/>
    <w:rsid w:val="00524A12"/>
    <w:rsid w:val="00524ADA"/>
    <w:rsid w:val="00526E89"/>
    <w:rsid w:val="00527ADA"/>
    <w:rsid w:val="0053054A"/>
    <w:rsid w:val="0053226E"/>
    <w:rsid w:val="005338F5"/>
    <w:rsid w:val="0053447B"/>
    <w:rsid w:val="00535192"/>
    <w:rsid w:val="00535D93"/>
    <w:rsid w:val="00536CC2"/>
    <w:rsid w:val="005418B9"/>
    <w:rsid w:val="005421E9"/>
    <w:rsid w:val="00542EB8"/>
    <w:rsid w:val="005431DA"/>
    <w:rsid w:val="00543251"/>
    <w:rsid w:val="0054340A"/>
    <w:rsid w:val="0054499F"/>
    <w:rsid w:val="00545878"/>
    <w:rsid w:val="005461D0"/>
    <w:rsid w:val="005469C3"/>
    <w:rsid w:val="00546D52"/>
    <w:rsid w:val="005474E6"/>
    <w:rsid w:val="00547583"/>
    <w:rsid w:val="005476F4"/>
    <w:rsid w:val="00547772"/>
    <w:rsid w:val="00550C39"/>
    <w:rsid w:val="00551204"/>
    <w:rsid w:val="00551472"/>
    <w:rsid w:val="00551C1A"/>
    <w:rsid w:val="00552B33"/>
    <w:rsid w:val="00552BA5"/>
    <w:rsid w:val="00553438"/>
    <w:rsid w:val="00553B24"/>
    <w:rsid w:val="005546FE"/>
    <w:rsid w:val="00555EF5"/>
    <w:rsid w:val="00556031"/>
    <w:rsid w:val="0055767E"/>
    <w:rsid w:val="005600D9"/>
    <w:rsid w:val="005611CB"/>
    <w:rsid w:val="00561C96"/>
    <w:rsid w:val="00562F60"/>
    <w:rsid w:val="00564796"/>
    <w:rsid w:val="00566AB9"/>
    <w:rsid w:val="0056705D"/>
    <w:rsid w:val="00567A8C"/>
    <w:rsid w:val="00570AA6"/>
    <w:rsid w:val="005711CD"/>
    <w:rsid w:val="00571214"/>
    <w:rsid w:val="005712B3"/>
    <w:rsid w:val="00571498"/>
    <w:rsid w:val="00571698"/>
    <w:rsid w:val="005716A7"/>
    <w:rsid w:val="00571BD4"/>
    <w:rsid w:val="00571C25"/>
    <w:rsid w:val="0057310C"/>
    <w:rsid w:val="00573D46"/>
    <w:rsid w:val="00574393"/>
    <w:rsid w:val="00574BDA"/>
    <w:rsid w:val="005766B5"/>
    <w:rsid w:val="00577079"/>
    <w:rsid w:val="00580061"/>
    <w:rsid w:val="005802B3"/>
    <w:rsid w:val="00580BE7"/>
    <w:rsid w:val="0058296C"/>
    <w:rsid w:val="00582F2A"/>
    <w:rsid w:val="005834CE"/>
    <w:rsid w:val="0058381F"/>
    <w:rsid w:val="0058465F"/>
    <w:rsid w:val="00584891"/>
    <w:rsid w:val="005849CE"/>
    <w:rsid w:val="00584B9C"/>
    <w:rsid w:val="005911CC"/>
    <w:rsid w:val="00591540"/>
    <w:rsid w:val="0059156C"/>
    <w:rsid w:val="00593773"/>
    <w:rsid w:val="0059417F"/>
    <w:rsid w:val="0059460F"/>
    <w:rsid w:val="005951B7"/>
    <w:rsid w:val="0059535A"/>
    <w:rsid w:val="00595A7F"/>
    <w:rsid w:val="00596254"/>
    <w:rsid w:val="00596ACE"/>
    <w:rsid w:val="00596E09"/>
    <w:rsid w:val="005A03A5"/>
    <w:rsid w:val="005A1C81"/>
    <w:rsid w:val="005A25FD"/>
    <w:rsid w:val="005A340F"/>
    <w:rsid w:val="005A5234"/>
    <w:rsid w:val="005A55A0"/>
    <w:rsid w:val="005A5734"/>
    <w:rsid w:val="005A5CBC"/>
    <w:rsid w:val="005A5E14"/>
    <w:rsid w:val="005A66B1"/>
    <w:rsid w:val="005A694A"/>
    <w:rsid w:val="005A6D4E"/>
    <w:rsid w:val="005A721F"/>
    <w:rsid w:val="005A7403"/>
    <w:rsid w:val="005A7759"/>
    <w:rsid w:val="005A7814"/>
    <w:rsid w:val="005A7DC4"/>
    <w:rsid w:val="005B08D5"/>
    <w:rsid w:val="005B1F65"/>
    <w:rsid w:val="005B2B94"/>
    <w:rsid w:val="005B32F3"/>
    <w:rsid w:val="005B3C68"/>
    <w:rsid w:val="005B4302"/>
    <w:rsid w:val="005B47B3"/>
    <w:rsid w:val="005B56E4"/>
    <w:rsid w:val="005B5856"/>
    <w:rsid w:val="005B6165"/>
    <w:rsid w:val="005B6B1F"/>
    <w:rsid w:val="005C040F"/>
    <w:rsid w:val="005C05B6"/>
    <w:rsid w:val="005C08B1"/>
    <w:rsid w:val="005C0A4B"/>
    <w:rsid w:val="005C0AB7"/>
    <w:rsid w:val="005C0F1C"/>
    <w:rsid w:val="005C10AF"/>
    <w:rsid w:val="005C13EA"/>
    <w:rsid w:val="005C191C"/>
    <w:rsid w:val="005C2181"/>
    <w:rsid w:val="005C4300"/>
    <w:rsid w:val="005C5756"/>
    <w:rsid w:val="005C6079"/>
    <w:rsid w:val="005C6EE8"/>
    <w:rsid w:val="005C6F38"/>
    <w:rsid w:val="005C6F81"/>
    <w:rsid w:val="005C6FFA"/>
    <w:rsid w:val="005C7392"/>
    <w:rsid w:val="005C75BC"/>
    <w:rsid w:val="005D044F"/>
    <w:rsid w:val="005D05B8"/>
    <w:rsid w:val="005D0A23"/>
    <w:rsid w:val="005D202B"/>
    <w:rsid w:val="005D2BA1"/>
    <w:rsid w:val="005D3074"/>
    <w:rsid w:val="005D3D6B"/>
    <w:rsid w:val="005D4A80"/>
    <w:rsid w:val="005D5D8F"/>
    <w:rsid w:val="005D614F"/>
    <w:rsid w:val="005D6A3F"/>
    <w:rsid w:val="005D6CD8"/>
    <w:rsid w:val="005D7682"/>
    <w:rsid w:val="005D7759"/>
    <w:rsid w:val="005E0045"/>
    <w:rsid w:val="005E0C01"/>
    <w:rsid w:val="005E0FB7"/>
    <w:rsid w:val="005E1234"/>
    <w:rsid w:val="005E1296"/>
    <w:rsid w:val="005E13AF"/>
    <w:rsid w:val="005E17F0"/>
    <w:rsid w:val="005E191F"/>
    <w:rsid w:val="005E24AC"/>
    <w:rsid w:val="005E2617"/>
    <w:rsid w:val="005E27A6"/>
    <w:rsid w:val="005E3765"/>
    <w:rsid w:val="005E3BD3"/>
    <w:rsid w:val="005E52D5"/>
    <w:rsid w:val="005E5B37"/>
    <w:rsid w:val="005E7415"/>
    <w:rsid w:val="005E78BD"/>
    <w:rsid w:val="005F09A7"/>
    <w:rsid w:val="005F226A"/>
    <w:rsid w:val="005F3466"/>
    <w:rsid w:val="005F36B5"/>
    <w:rsid w:val="005F405D"/>
    <w:rsid w:val="005F624C"/>
    <w:rsid w:val="005F664C"/>
    <w:rsid w:val="005F67CB"/>
    <w:rsid w:val="005F6E69"/>
    <w:rsid w:val="00600028"/>
    <w:rsid w:val="0060008B"/>
    <w:rsid w:val="0060051B"/>
    <w:rsid w:val="00600C65"/>
    <w:rsid w:val="00601BC1"/>
    <w:rsid w:val="00604070"/>
    <w:rsid w:val="006046C5"/>
    <w:rsid w:val="00605EBB"/>
    <w:rsid w:val="006062DF"/>
    <w:rsid w:val="0060689A"/>
    <w:rsid w:val="00607CEF"/>
    <w:rsid w:val="00610FA5"/>
    <w:rsid w:val="0061220F"/>
    <w:rsid w:val="00612476"/>
    <w:rsid w:val="0061262E"/>
    <w:rsid w:val="00612A35"/>
    <w:rsid w:val="00612E8B"/>
    <w:rsid w:val="00613121"/>
    <w:rsid w:val="00613652"/>
    <w:rsid w:val="0061578B"/>
    <w:rsid w:val="00615F74"/>
    <w:rsid w:val="0061700A"/>
    <w:rsid w:val="0061723E"/>
    <w:rsid w:val="00617DC7"/>
    <w:rsid w:val="006201EA"/>
    <w:rsid w:val="00620670"/>
    <w:rsid w:val="006209F7"/>
    <w:rsid w:val="00620CFB"/>
    <w:rsid w:val="00621016"/>
    <w:rsid w:val="006212A6"/>
    <w:rsid w:val="00621977"/>
    <w:rsid w:val="00622B61"/>
    <w:rsid w:val="0062457A"/>
    <w:rsid w:val="00624B63"/>
    <w:rsid w:val="00624C68"/>
    <w:rsid w:val="00625194"/>
    <w:rsid w:val="0062525E"/>
    <w:rsid w:val="00625DEA"/>
    <w:rsid w:val="00625F64"/>
    <w:rsid w:val="00626ADF"/>
    <w:rsid w:val="00626FFC"/>
    <w:rsid w:val="006277A3"/>
    <w:rsid w:val="0063192B"/>
    <w:rsid w:val="00632066"/>
    <w:rsid w:val="00632D73"/>
    <w:rsid w:val="00633894"/>
    <w:rsid w:val="00633918"/>
    <w:rsid w:val="006364FD"/>
    <w:rsid w:val="006369C7"/>
    <w:rsid w:val="00640EED"/>
    <w:rsid w:val="006419E5"/>
    <w:rsid w:val="00641ABC"/>
    <w:rsid w:val="00641E34"/>
    <w:rsid w:val="00641EDB"/>
    <w:rsid w:val="00642660"/>
    <w:rsid w:val="006427E3"/>
    <w:rsid w:val="0064406E"/>
    <w:rsid w:val="006446C1"/>
    <w:rsid w:val="00644B05"/>
    <w:rsid w:val="0064717B"/>
    <w:rsid w:val="0064733F"/>
    <w:rsid w:val="00647580"/>
    <w:rsid w:val="006477CA"/>
    <w:rsid w:val="0065001F"/>
    <w:rsid w:val="00651CA1"/>
    <w:rsid w:val="006546F9"/>
    <w:rsid w:val="0065531B"/>
    <w:rsid w:val="0065536F"/>
    <w:rsid w:val="006557F9"/>
    <w:rsid w:val="0065613E"/>
    <w:rsid w:val="00657B1D"/>
    <w:rsid w:val="00657FD9"/>
    <w:rsid w:val="00660958"/>
    <w:rsid w:val="00660D7D"/>
    <w:rsid w:val="00662C25"/>
    <w:rsid w:val="00662EE4"/>
    <w:rsid w:val="00663CE5"/>
    <w:rsid w:val="0066417E"/>
    <w:rsid w:val="0066420C"/>
    <w:rsid w:val="00664901"/>
    <w:rsid w:val="00664ABB"/>
    <w:rsid w:val="00665A86"/>
    <w:rsid w:val="0066628D"/>
    <w:rsid w:val="006666DB"/>
    <w:rsid w:val="00666D1D"/>
    <w:rsid w:val="00667A10"/>
    <w:rsid w:val="00670196"/>
    <w:rsid w:val="0067034B"/>
    <w:rsid w:val="006712AB"/>
    <w:rsid w:val="0067224B"/>
    <w:rsid w:val="006722A9"/>
    <w:rsid w:val="006727E9"/>
    <w:rsid w:val="00672A41"/>
    <w:rsid w:val="00672CF6"/>
    <w:rsid w:val="00673280"/>
    <w:rsid w:val="00673439"/>
    <w:rsid w:val="00674451"/>
    <w:rsid w:val="00674CB0"/>
    <w:rsid w:val="00675569"/>
    <w:rsid w:val="00677D08"/>
    <w:rsid w:val="00680E6E"/>
    <w:rsid w:val="00681F9E"/>
    <w:rsid w:val="00683707"/>
    <w:rsid w:val="006841AA"/>
    <w:rsid w:val="0068463A"/>
    <w:rsid w:val="00685126"/>
    <w:rsid w:val="00685168"/>
    <w:rsid w:val="006855E2"/>
    <w:rsid w:val="006857CC"/>
    <w:rsid w:val="00685A7E"/>
    <w:rsid w:val="0068622C"/>
    <w:rsid w:val="00686367"/>
    <w:rsid w:val="00686829"/>
    <w:rsid w:val="00686AE3"/>
    <w:rsid w:val="00686D57"/>
    <w:rsid w:val="0068771D"/>
    <w:rsid w:val="00690A9E"/>
    <w:rsid w:val="00691AEC"/>
    <w:rsid w:val="00692E0F"/>
    <w:rsid w:val="00692E38"/>
    <w:rsid w:val="006935CA"/>
    <w:rsid w:val="00694D86"/>
    <w:rsid w:val="00695CFA"/>
    <w:rsid w:val="0069604E"/>
    <w:rsid w:val="00696260"/>
    <w:rsid w:val="00696A40"/>
    <w:rsid w:val="0069723D"/>
    <w:rsid w:val="006974AE"/>
    <w:rsid w:val="00697785"/>
    <w:rsid w:val="006A008A"/>
    <w:rsid w:val="006A0856"/>
    <w:rsid w:val="006A1955"/>
    <w:rsid w:val="006A21C4"/>
    <w:rsid w:val="006A2ACE"/>
    <w:rsid w:val="006A39DF"/>
    <w:rsid w:val="006A4E0B"/>
    <w:rsid w:val="006A63D6"/>
    <w:rsid w:val="006A7383"/>
    <w:rsid w:val="006A75A6"/>
    <w:rsid w:val="006A7E52"/>
    <w:rsid w:val="006B1834"/>
    <w:rsid w:val="006B1F2C"/>
    <w:rsid w:val="006B214E"/>
    <w:rsid w:val="006B2AB5"/>
    <w:rsid w:val="006B2EA8"/>
    <w:rsid w:val="006B310C"/>
    <w:rsid w:val="006B48B0"/>
    <w:rsid w:val="006B490B"/>
    <w:rsid w:val="006B4FC5"/>
    <w:rsid w:val="006B66A0"/>
    <w:rsid w:val="006B7230"/>
    <w:rsid w:val="006B7354"/>
    <w:rsid w:val="006C0337"/>
    <w:rsid w:val="006C039C"/>
    <w:rsid w:val="006C0B7F"/>
    <w:rsid w:val="006C1182"/>
    <w:rsid w:val="006C118E"/>
    <w:rsid w:val="006C143A"/>
    <w:rsid w:val="006C3AB5"/>
    <w:rsid w:val="006C4D8E"/>
    <w:rsid w:val="006D021B"/>
    <w:rsid w:val="006D08C1"/>
    <w:rsid w:val="006D0F5C"/>
    <w:rsid w:val="006D1C29"/>
    <w:rsid w:val="006D2CDC"/>
    <w:rsid w:val="006D2D55"/>
    <w:rsid w:val="006D3694"/>
    <w:rsid w:val="006D3BDF"/>
    <w:rsid w:val="006D3DB5"/>
    <w:rsid w:val="006D5CB0"/>
    <w:rsid w:val="006D64D9"/>
    <w:rsid w:val="006D6B9D"/>
    <w:rsid w:val="006D73A3"/>
    <w:rsid w:val="006E044C"/>
    <w:rsid w:val="006E115B"/>
    <w:rsid w:val="006E13F9"/>
    <w:rsid w:val="006E1B27"/>
    <w:rsid w:val="006E30DE"/>
    <w:rsid w:val="006E4908"/>
    <w:rsid w:val="006E5535"/>
    <w:rsid w:val="006E5816"/>
    <w:rsid w:val="006E5A12"/>
    <w:rsid w:val="006E63C0"/>
    <w:rsid w:val="006E6C4C"/>
    <w:rsid w:val="006E73C1"/>
    <w:rsid w:val="006E749E"/>
    <w:rsid w:val="006F034C"/>
    <w:rsid w:val="006F0418"/>
    <w:rsid w:val="006F0D20"/>
    <w:rsid w:val="006F0ED9"/>
    <w:rsid w:val="006F131A"/>
    <w:rsid w:val="006F171D"/>
    <w:rsid w:val="006F282D"/>
    <w:rsid w:val="006F2B79"/>
    <w:rsid w:val="006F2E23"/>
    <w:rsid w:val="006F43F0"/>
    <w:rsid w:val="006F4564"/>
    <w:rsid w:val="006F5456"/>
    <w:rsid w:val="006F5727"/>
    <w:rsid w:val="006F627B"/>
    <w:rsid w:val="006F69F4"/>
    <w:rsid w:val="006F7554"/>
    <w:rsid w:val="006F7B1A"/>
    <w:rsid w:val="00700D17"/>
    <w:rsid w:val="00703E4F"/>
    <w:rsid w:val="0070559A"/>
    <w:rsid w:val="007055AE"/>
    <w:rsid w:val="00706348"/>
    <w:rsid w:val="0070797E"/>
    <w:rsid w:val="0071055D"/>
    <w:rsid w:val="0071066D"/>
    <w:rsid w:val="00710805"/>
    <w:rsid w:val="007118BF"/>
    <w:rsid w:val="00712B82"/>
    <w:rsid w:val="00712DB9"/>
    <w:rsid w:val="00713CA8"/>
    <w:rsid w:val="007146FD"/>
    <w:rsid w:val="007148FD"/>
    <w:rsid w:val="00714D2F"/>
    <w:rsid w:val="007158F3"/>
    <w:rsid w:val="00715A50"/>
    <w:rsid w:val="00715FBE"/>
    <w:rsid w:val="00717211"/>
    <w:rsid w:val="0071776E"/>
    <w:rsid w:val="00717959"/>
    <w:rsid w:val="00717BF1"/>
    <w:rsid w:val="007200DE"/>
    <w:rsid w:val="00721F29"/>
    <w:rsid w:val="00722333"/>
    <w:rsid w:val="0072236A"/>
    <w:rsid w:val="0072432A"/>
    <w:rsid w:val="00724E78"/>
    <w:rsid w:val="007258CE"/>
    <w:rsid w:val="00725B49"/>
    <w:rsid w:val="00726459"/>
    <w:rsid w:val="00726484"/>
    <w:rsid w:val="00726523"/>
    <w:rsid w:val="007273A2"/>
    <w:rsid w:val="0072742B"/>
    <w:rsid w:val="00727678"/>
    <w:rsid w:val="007276B2"/>
    <w:rsid w:val="0073157E"/>
    <w:rsid w:val="007315D2"/>
    <w:rsid w:val="007321FC"/>
    <w:rsid w:val="007327B9"/>
    <w:rsid w:val="00732F87"/>
    <w:rsid w:val="00734496"/>
    <w:rsid w:val="007348E2"/>
    <w:rsid w:val="00734933"/>
    <w:rsid w:val="00734E58"/>
    <w:rsid w:val="00734E89"/>
    <w:rsid w:val="007360AF"/>
    <w:rsid w:val="00736579"/>
    <w:rsid w:val="0073716F"/>
    <w:rsid w:val="00740218"/>
    <w:rsid w:val="00740674"/>
    <w:rsid w:val="007413EE"/>
    <w:rsid w:val="00741872"/>
    <w:rsid w:val="00741993"/>
    <w:rsid w:val="00741AE2"/>
    <w:rsid w:val="00742598"/>
    <w:rsid w:val="00742D06"/>
    <w:rsid w:val="00743727"/>
    <w:rsid w:val="007438ED"/>
    <w:rsid w:val="007438F7"/>
    <w:rsid w:val="00743ACE"/>
    <w:rsid w:val="007450B5"/>
    <w:rsid w:val="0074602D"/>
    <w:rsid w:val="00746864"/>
    <w:rsid w:val="00746A16"/>
    <w:rsid w:val="0074751C"/>
    <w:rsid w:val="00750889"/>
    <w:rsid w:val="007510CD"/>
    <w:rsid w:val="007518CA"/>
    <w:rsid w:val="00752A62"/>
    <w:rsid w:val="00753463"/>
    <w:rsid w:val="00755312"/>
    <w:rsid w:val="0075581E"/>
    <w:rsid w:val="0075623D"/>
    <w:rsid w:val="00757492"/>
    <w:rsid w:val="00757BC4"/>
    <w:rsid w:val="0076084A"/>
    <w:rsid w:val="00760887"/>
    <w:rsid w:val="00760EA0"/>
    <w:rsid w:val="007612AB"/>
    <w:rsid w:val="007619FF"/>
    <w:rsid w:val="00761D87"/>
    <w:rsid w:val="00762CEA"/>
    <w:rsid w:val="00762E5D"/>
    <w:rsid w:val="007638CD"/>
    <w:rsid w:val="00763AE7"/>
    <w:rsid w:val="00763DA2"/>
    <w:rsid w:val="00765134"/>
    <w:rsid w:val="007654D8"/>
    <w:rsid w:val="0076695B"/>
    <w:rsid w:val="0076774B"/>
    <w:rsid w:val="00767FE8"/>
    <w:rsid w:val="0077031C"/>
    <w:rsid w:val="00770348"/>
    <w:rsid w:val="00770595"/>
    <w:rsid w:val="00770CF5"/>
    <w:rsid w:val="00770F0D"/>
    <w:rsid w:val="007711BD"/>
    <w:rsid w:val="00771A65"/>
    <w:rsid w:val="00771BB2"/>
    <w:rsid w:val="007723DC"/>
    <w:rsid w:val="0077254A"/>
    <w:rsid w:val="00772E31"/>
    <w:rsid w:val="00772E6C"/>
    <w:rsid w:val="007733D1"/>
    <w:rsid w:val="007734F2"/>
    <w:rsid w:val="007736FA"/>
    <w:rsid w:val="00773E4C"/>
    <w:rsid w:val="00774D50"/>
    <w:rsid w:val="00775AAA"/>
    <w:rsid w:val="00776999"/>
    <w:rsid w:val="00777419"/>
    <w:rsid w:val="0078013A"/>
    <w:rsid w:val="00780CF7"/>
    <w:rsid w:val="00780EC8"/>
    <w:rsid w:val="0078159E"/>
    <w:rsid w:val="00781A45"/>
    <w:rsid w:val="007827C9"/>
    <w:rsid w:val="00783050"/>
    <w:rsid w:val="00783AF6"/>
    <w:rsid w:val="0078437D"/>
    <w:rsid w:val="007850DB"/>
    <w:rsid w:val="007850EC"/>
    <w:rsid w:val="00785441"/>
    <w:rsid w:val="00785C0A"/>
    <w:rsid w:val="00790336"/>
    <w:rsid w:val="007908F1"/>
    <w:rsid w:val="00790B34"/>
    <w:rsid w:val="00791352"/>
    <w:rsid w:val="00792D10"/>
    <w:rsid w:val="00792DB3"/>
    <w:rsid w:val="00793158"/>
    <w:rsid w:val="007932B7"/>
    <w:rsid w:val="0079353A"/>
    <w:rsid w:val="007944FD"/>
    <w:rsid w:val="00795324"/>
    <w:rsid w:val="00797F65"/>
    <w:rsid w:val="007A14A7"/>
    <w:rsid w:val="007A1E25"/>
    <w:rsid w:val="007A2A67"/>
    <w:rsid w:val="007A2D54"/>
    <w:rsid w:val="007A2DD1"/>
    <w:rsid w:val="007A3B4D"/>
    <w:rsid w:val="007A4863"/>
    <w:rsid w:val="007A79B2"/>
    <w:rsid w:val="007B017B"/>
    <w:rsid w:val="007B12A3"/>
    <w:rsid w:val="007B2C85"/>
    <w:rsid w:val="007B3919"/>
    <w:rsid w:val="007B3BF7"/>
    <w:rsid w:val="007B3EDA"/>
    <w:rsid w:val="007B4160"/>
    <w:rsid w:val="007B593C"/>
    <w:rsid w:val="007B5CB8"/>
    <w:rsid w:val="007B79E5"/>
    <w:rsid w:val="007C02D0"/>
    <w:rsid w:val="007C0941"/>
    <w:rsid w:val="007C26D0"/>
    <w:rsid w:val="007C2EE5"/>
    <w:rsid w:val="007C2F66"/>
    <w:rsid w:val="007C31A2"/>
    <w:rsid w:val="007C3988"/>
    <w:rsid w:val="007C39E8"/>
    <w:rsid w:val="007C3FDF"/>
    <w:rsid w:val="007C54E8"/>
    <w:rsid w:val="007C6090"/>
    <w:rsid w:val="007C7C34"/>
    <w:rsid w:val="007D060E"/>
    <w:rsid w:val="007D082D"/>
    <w:rsid w:val="007D14A6"/>
    <w:rsid w:val="007D195D"/>
    <w:rsid w:val="007D2F14"/>
    <w:rsid w:val="007D4C41"/>
    <w:rsid w:val="007D4F69"/>
    <w:rsid w:val="007D565F"/>
    <w:rsid w:val="007D574F"/>
    <w:rsid w:val="007D5FCC"/>
    <w:rsid w:val="007D6034"/>
    <w:rsid w:val="007D62D8"/>
    <w:rsid w:val="007D65AB"/>
    <w:rsid w:val="007D748D"/>
    <w:rsid w:val="007D7AC4"/>
    <w:rsid w:val="007E049F"/>
    <w:rsid w:val="007E2DB2"/>
    <w:rsid w:val="007E324D"/>
    <w:rsid w:val="007E475D"/>
    <w:rsid w:val="007E49EC"/>
    <w:rsid w:val="007E533E"/>
    <w:rsid w:val="007E5526"/>
    <w:rsid w:val="007E60C9"/>
    <w:rsid w:val="007E7D48"/>
    <w:rsid w:val="007F0203"/>
    <w:rsid w:val="007F0286"/>
    <w:rsid w:val="007F05CB"/>
    <w:rsid w:val="007F16BF"/>
    <w:rsid w:val="007F25E6"/>
    <w:rsid w:val="007F2D57"/>
    <w:rsid w:val="007F3091"/>
    <w:rsid w:val="007F3D03"/>
    <w:rsid w:val="007F480E"/>
    <w:rsid w:val="007F4AB2"/>
    <w:rsid w:val="007F4C2A"/>
    <w:rsid w:val="007F4F6B"/>
    <w:rsid w:val="007F761E"/>
    <w:rsid w:val="007F777F"/>
    <w:rsid w:val="007F7AD2"/>
    <w:rsid w:val="00800372"/>
    <w:rsid w:val="00801A5A"/>
    <w:rsid w:val="00801D85"/>
    <w:rsid w:val="0080200D"/>
    <w:rsid w:val="0080230C"/>
    <w:rsid w:val="00803E70"/>
    <w:rsid w:val="00804AE5"/>
    <w:rsid w:val="00805A7E"/>
    <w:rsid w:val="00805DA1"/>
    <w:rsid w:val="0080660B"/>
    <w:rsid w:val="0080733F"/>
    <w:rsid w:val="00810796"/>
    <w:rsid w:val="00810980"/>
    <w:rsid w:val="00810FF0"/>
    <w:rsid w:val="008115FA"/>
    <w:rsid w:val="0081243F"/>
    <w:rsid w:val="0081267D"/>
    <w:rsid w:val="008129AC"/>
    <w:rsid w:val="00812C3D"/>
    <w:rsid w:val="00814580"/>
    <w:rsid w:val="00814D5A"/>
    <w:rsid w:val="008151A0"/>
    <w:rsid w:val="00816244"/>
    <w:rsid w:val="00816570"/>
    <w:rsid w:val="00816F87"/>
    <w:rsid w:val="00817ACE"/>
    <w:rsid w:val="00820528"/>
    <w:rsid w:val="00821E96"/>
    <w:rsid w:val="008222C8"/>
    <w:rsid w:val="00822479"/>
    <w:rsid w:val="00823CEA"/>
    <w:rsid w:val="00823D3A"/>
    <w:rsid w:val="00824BE0"/>
    <w:rsid w:val="00824E93"/>
    <w:rsid w:val="00825312"/>
    <w:rsid w:val="0082534F"/>
    <w:rsid w:val="0082625B"/>
    <w:rsid w:val="008263F2"/>
    <w:rsid w:val="00826602"/>
    <w:rsid w:val="008271D8"/>
    <w:rsid w:val="008276D8"/>
    <w:rsid w:val="008277BE"/>
    <w:rsid w:val="008308CF"/>
    <w:rsid w:val="00832B69"/>
    <w:rsid w:val="00832CDB"/>
    <w:rsid w:val="008337C3"/>
    <w:rsid w:val="00833CDD"/>
    <w:rsid w:val="00834BD2"/>
    <w:rsid w:val="008357D0"/>
    <w:rsid w:val="00835DB1"/>
    <w:rsid w:val="0083647F"/>
    <w:rsid w:val="008376A4"/>
    <w:rsid w:val="00840613"/>
    <w:rsid w:val="0084095C"/>
    <w:rsid w:val="00840A94"/>
    <w:rsid w:val="00840B2C"/>
    <w:rsid w:val="00840B85"/>
    <w:rsid w:val="00840B8E"/>
    <w:rsid w:val="00841811"/>
    <w:rsid w:val="00841C1C"/>
    <w:rsid w:val="00843D77"/>
    <w:rsid w:val="00843E53"/>
    <w:rsid w:val="00844990"/>
    <w:rsid w:val="00845942"/>
    <w:rsid w:val="00845E41"/>
    <w:rsid w:val="008468F0"/>
    <w:rsid w:val="008469D7"/>
    <w:rsid w:val="00847017"/>
    <w:rsid w:val="00847469"/>
    <w:rsid w:val="00847C05"/>
    <w:rsid w:val="00847DBA"/>
    <w:rsid w:val="00851B97"/>
    <w:rsid w:val="00851C11"/>
    <w:rsid w:val="0085313D"/>
    <w:rsid w:val="00854EC4"/>
    <w:rsid w:val="008569EC"/>
    <w:rsid w:val="00856A8B"/>
    <w:rsid w:val="008609A4"/>
    <w:rsid w:val="00861339"/>
    <w:rsid w:val="0086170D"/>
    <w:rsid w:val="00862237"/>
    <w:rsid w:val="00862F48"/>
    <w:rsid w:val="00863357"/>
    <w:rsid w:val="0086537F"/>
    <w:rsid w:val="00865564"/>
    <w:rsid w:val="0086626F"/>
    <w:rsid w:val="008675EE"/>
    <w:rsid w:val="00867F9B"/>
    <w:rsid w:val="00870278"/>
    <w:rsid w:val="008707DC"/>
    <w:rsid w:val="008718BB"/>
    <w:rsid w:val="008719C7"/>
    <w:rsid w:val="00872E48"/>
    <w:rsid w:val="008731BC"/>
    <w:rsid w:val="00873246"/>
    <w:rsid w:val="0087350C"/>
    <w:rsid w:val="00873D6D"/>
    <w:rsid w:val="00874C2F"/>
    <w:rsid w:val="0087598F"/>
    <w:rsid w:val="00875DE1"/>
    <w:rsid w:val="00876BBD"/>
    <w:rsid w:val="00876C8A"/>
    <w:rsid w:val="00876F24"/>
    <w:rsid w:val="008774A5"/>
    <w:rsid w:val="00880ED1"/>
    <w:rsid w:val="00881446"/>
    <w:rsid w:val="00881A2F"/>
    <w:rsid w:val="008820A8"/>
    <w:rsid w:val="008820D7"/>
    <w:rsid w:val="008829D1"/>
    <w:rsid w:val="00882FC6"/>
    <w:rsid w:val="008830A0"/>
    <w:rsid w:val="008841A5"/>
    <w:rsid w:val="008847B3"/>
    <w:rsid w:val="00884C05"/>
    <w:rsid w:val="00884EAD"/>
    <w:rsid w:val="008852C6"/>
    <w:rsid w:val="00885A8B"/>
    <w:rsid w:val="00885AB9"/>
    <w:rsid w:val="00886277"/>
    <w:rsid w:val="0088642D"/>
    <w:rsid w:val="008874F9"/>
    <w:rsid w:val="0088754C"/>
    <w:rsid w:val="0088768A"/>
    <w:rsid w:val="008905C8"/>
    <w:rsid w:val="008908CF"/>
    <w:rsid w:val="008908D4"/>
    <w:rsid w:val="00890D60"/>
    <w:rsid w:val="00890F37"/>
    <w:rsid w:val="008919EB"/>
    <w:rsid w:val="00894E3F"/>
    <w:rsid w:val="00895147"/>
    <w:rsid w:val="00895356"/>
    <w:rsid w:val="0089559B"/>
    <w:rsid w:val="0089570A"/>
    <w:rsid w:val="0089606F"/>
    <w:rsid w:val="0089673E"/>
    <w:rsid w:val="00896B26"/>
    <w:rsid w:val="00897E69"/>
    <w:rsid w:val="008A00DB"/>
    <w:rsid w:val="008A03DE"/>
    <w:rsid w:val="008A0467"/>
    <w:rsid w:val="008A130C"/>
    <w:rsid w:val="008A14C6"/>
    <w:rsid w:val="008A17AE"/>
    <w:rsid w:val="008A22FA"/>
    <w:rsid w:val="008A2776"/>
    <w:rsid w:val="008A2A82"/>
    <w:rsid w:val="008A32E0"/>
    <w:rsid w:val="008A3330"/>
    <w:rsid w:val="008A4C39"/>
    <w:rsid w:val="008A576A"/>
    <w:rsid w:val="008A5D27"/>
    <w:rsid w:val="008A5EB3"/>
    <w:rsid w:val="008A5EF9"/>
    <w:rsid w:val="008A5F3E"/>
    <w:rsid w:val="008A60BB"/>
    <w:rsid w:val="008B0C8C"/>
    <w:rsid w:val="008B0C9A"/>
    <w:rsid w:val="008B11A1"/>
    <w:rsid w:val="008B1A36"/>
    <w:rsid w:val="008B35DE"/>
    <w:rsid w:val="008B5022"/>
    <w:rsid w:val="008B5704"/>
    <w:rsid w:val="008B58DF"/>
    <w:rsid w:val="008B6467"/>
    <w:rsid w:val="008B66BC"/>
    <w:rsid w:val="008C13AE"/>
    <w:rsid w:val="008C321B"/>
    <w:rsid w:val="008C350F"/>
    <w:rsid w:val="008C583A"/>
    <w:rsid w:val="008C5881"/>
    <w:rsid w:val="008C59E1"/>
    <w:rsid w:val="008C6636"/>
    <w:rsid w:val="008C678C"/>
    <w:rsid w:val="008D10F7"/>
    <w:rsid w:val="008D19A9"/>
    <w:rsid w:val="008D1B56"/>
    <w:rsid w:val="008D1BB3"/>
    <w:rsid w:val="008D1E47"/>
    <w:rsid w:val="008D2B18"/>
    <w:rsid w:val="008D2F89"/>
    <w:rsid w:val="008D3301"/>
    <w:rsid w:val="008D3343"/>
    <w:rsid w:val="008D38C6"/>
    <w:rsid w:val="008D3996"/>
    <w:rsid w:val="008D3B98"/>
    <w:rsid w:val="008D3E19"/>
    <w:rsid w:val="008D3E2D"/>
    <w:rsid w:val="008D4242"/>
    <w:rsid w:val="008D49F0"/>
    <w:rsid w:val="008D53FB"/>
    <w:rsid w:val="008D6100"/>
    <w:rsid w:val="008D771C"/>
    <w:rsid w:val="008D7CBB"/>
    <w:rsid w:val="008E1E1D"/>
    <w:rsid w:val="008E2620"/>
    <w:rsid w:val="008E39A1"/>
    <w:rsid w:val="008E3A5B"/>
    <w:rsid w:val="008E3AF7"/>
    <w:rsid w:val="008E46BD"/>
    <w:rsid w:val="008E4723"/>
    <w:rsid w:val="008E4FDB"/>
    <w:rsid w:val="008E5175"/>
    <w:rsid w:val="008E5E15"/>
    <w:rsid w:val="008E5E2A"/>
    <w:rsid w:val="008E5E6F"/>
    <w:rsid w:val="008E67D0"/>
    <w:rsid w:val="008F0BA7"/>
    <w:rsid w:val="008F2732"/>
    <w:rsid w:val="008F3900"/>
    <w:rsid w:val="008F3986"/>
    <w:rsid w:val="008F3AB3"/>
    <w:rsid w:val="008F426F"/>
    <w:rsid w:val="008F4561"/>
    <w:rsid w:val="008F4F62"/>
    <w:rsid w:val="008F5619"/>
    <w:rsid w:val="008F5869"/>
    <w:rsid w:val="008F5D32"/>
    <w:rsid w:val="008F6813"/>
    <w:rsid w:val="008F6A1E"/>
    <w:rsid w:val="008F6FEA"/>
    <w:rsid w:val="00901C6D"/>
    <w:rsid w:val="00902583"/>
    <w:rsid w:val="00902A55"/>
    <w:rsid w:val="00903125"/>
    <w:rsid w:val="009033C4"/>
    <w:rsid w:val="00904757"/>
    <w:rsid w:val="00905DC5"/>
    <w:rsid w:val="0090646B"/>
    <w:rsid w:val="00906C6D"/>
    <w:rsid w:val="0090781F"/>
    <w:rsid w:val="009078F1"/>
    <w:rsid w:val="0090798B"/>
    <w:rsid w:val="009120EB"/>
    <w:rsid w:val="00912AB4"/>
    <w:rsid w:val="00913701"/>
    <w:rsid w:val="009154E7"/>
    <w:rsid w:val="009155F8"/>
    <w:rsid w:val="00915775"/>
    <w:rsid w:val="009164E9"/>
    <w:rsid w:val="0092059B"/>
    <w:rsid w:val="00921BC5"/>
    <w:rsid w:val="0092227B"/>
    <w:rsid w:val="00922E71"/>
    <w:rsid w:val="00925DDD"/>
    <w:rsid w:val="0092625A"/>
    <w:rsid w:val="0092658D"/>
    <w:rsid w:val="00926ECC"/>
    <w:rsid w:val="00926FFE"/>
    <w:rsid w:val="00930368"/>
    <w:rsid w:val="0093169A"/>
    <w:rsid w:val="00932D8F"/>
    <w:rsid w:val="00932F92"/>
    <w:rsid w:val="00933B73"/>
    <w:rsid w:val="0093483E"/>
    <w:rsid w:val="00934B96"/>
    <w:rsid w:val="00935A74"/>
    <w:rsid w:val="00936F94"/>
    <w:rsid w:val="00937031"/>
    <w:rsid w:val="00937084"/>
    <w:rsid w:val="0093747F"/>
    <w:rsid w:val="0093773C"/>
    <w:rsid w:val="009379C6"/>
    <w:rsid w:val="00937DD1"/>
    <w:rsid w:val="00942261"/>
    <w:rsid w:val="0094315E"/>
    <w:rsid w:val="00943A19"/>
    <w:rsid w:val="0094571D"/>
    <w:rsid w:val="0094589A"/>
    <w:rsid w:val="0094621F"/>
    <w:rsid w:val="009462A1"/>
    <w:rsid w:val="009466CF"/>
    <w:rsid w:val="00946A02"/>
    <w:rsid w:val="009477DF"/>
    <w:rsid w:val="00947C84"/>
    <w:rsid w:val="0095037B"/>
    <w:rsid w:val="00951F89"/>
    <w:rsid w:val="00952138"/>
    <w:rsid w:val="00952885"/>
    <w:rsid w:val="009533FF"/>
    <w:rsid w:val="0095379D"/>
    <w:rsid w:val="009547E1"/>
    <w:rsid w:val="00954938"/>
    <w:rsid w:val="00954A33"/>
    <w:rsid w:val="00955248"/>
    <w:rsid w:val="0095565F"/>
    <w:rsid w:val="00956FD4"/>
    <w:rsid w:val="009604CF"/>
    <w:rsid w:val="009610B5"/>
    <w:rsid w:val="009617D2"/>
    <w:rsid w:val="00962061"/>
    <w:rsid w:val="00962188"/>
    <w:rsid w:val="009625BD"/>
    <w:rsid w:val="00963DC5"/>
    <w:rsid w:val="0096414D"/>
    <w:rsid w:val="009641A2"/>
    <w:rsid w:val="009641BD"/>
    <w:rsid w:val="00964F65"/>
    <w:rsid w:val="00965F4D"/>
    <w:rsid w:val="009666AD"/>
    <w:rsid w:val="00967424"/>
    <w:rsid w:val="00967762"/>
    <w:rsid w:val="00967C1C"/>
    <w:rsid w:val="0097027E"/>
    <w:rsid w:val="009714BC"/>
    <w:rsid w:val="00971664"/>
    <w:rsid w:val="00971939"/>
    <w:rsid w:val="00972950"/>
    <w:rsid w:val="00972959"/>
    <w:rsid w:val="00972A3E"/>
    <w:rsid w:val="00972A7C"/>
    <w:rsid w:val="0097354B"/>
    <w:rsid w:val="00973C79"/>
    <w:rsid w:val="00973E8F"/>
    <w:rsid w:val="00973FDC"/>
    <w:rsid w:val="00974053"/>
    <w:rsid w:val="0097423D"/>
    <w:rsid w:val="00974B1A"/>
    <w:rsid w:val="00975557"/>
    <w:rsid w:val="00976584"/>
    <w:rsid w:val="00976CF1"/>
    <w:rsid w:val="00976CFD"/>
    <w:rsid w:val="00976D15"/>
    <w:rsid w:val="00976DA3"/>
    <w:rsid w:val="00977AE4"/>
    <w:rsid w:val="009806E7"/>
    <w:rsid w:val="00980C22"/>
    <w:rsid w:val="009815D6"/>
    <w:rsid w:val="009819A5"/>
    <w:rsid w:val="00982ADE"/>
    <w:rsid w:val="00983E64"/>
    <w:rsid w:val="00984732"/>
    <w:rsid w:val="0098479A"/>
    <w:rsid w:val="00984D97"/>
    <w:rsid w:val="00986897"/>
    <w:rsid w:val="00986F50"/>
    <w:rsid w:val="00987707"/>
    <w:rsid w:val="0098771D"/>
    <w:rsid w:val="009908EE"/>
    <w:rsid w:val="00990DFB"/>
    <w:rsid w:val="009917EB"/>
    <w:rsid w:val="00992007"/>
    <w:rsid w:val="0099334B"/>
    <w:rsid w:val="00994B78"/>
    <w:rsid w:val="00994F0B"/>
    <w:rsid w:val="0099634A"/>
    <w:rsid w:val="009963E3"/>
    <w:rsid w:val="00997742"/>
    <w:rsid w:val="009A0C2B"/>
    <w:rsid w:val="009A18D2"/>
    <w:rsid w:val="009A1DFB"/>
    <w:rsid w:val="009A2D9C"/>
    <w:rsid w:val="009A387E"/>
    <w:rsid w:val="009A3FDB"/>
    <w:rsid w:val="009A4BE5"/>
    <w:rsid w:val="009B00D0"/>
    <w:rsid w:val="009B0418"/>
    <w:rsid w:val="009B0F4D"/>
    <w:rsid w:val="009B0F8C"/>
    <w:rsid w:val="009B25ED"/>
    <w:rsid w:val="009B26EF"/>
    <w:rsid w:val="009B3B1E"/>
    <w:rsid w:val="009B3F16"/>
    <w:rsid w:val="009B4E43"/>
    <w:rsid w:val="009B5EE0"/>
    <w:rsid w:val="009B704D"/>
    <w:rsid w:val="009B71B9"/>
    <w:rsid w:val="009B739C"/>
    <w:rsid w:val="009B7F3F"/>
    <w:rsid w:val="009C055A"/>
    <w:rsid w:val="009C10FC"/>
    <w:rsid w:val="009C149B"/>
    <w:rsid w:val="009C183A"/>
    <w:rsid w:val="009C1933"/>
    <w:rsid w:val="009C23C1"/>
    <w:rsid w:val="009C3292"/>
    <w:rsid w:val="009C36F5"/>
    <w:rsid w:val="009C3E8B"/>
    <w:rsid w:val="009C4E68"/>
    <w:rsid w:val="009C52C9"/>
    <w:rsid w:val="009C684D"/>
    <w:rsid w:val="009C6F39"/>
    <w:rsid w:val="009C6F45"/>
    <w:rsid w:val="009C6F5F"/>
    <w:rsid w:val="009C6FD5"/>
    <w:rsid w:val="009C7944"/>
    <w:rsid w:val="009C7B1C"/>
    <w:rsid w:val="009C7B8E"/>
    <w:rsid w:val="009D0C22"/>
    <w:rsid w:val="009D16CA"/>
    <w:rsid w:val="009D1DD7"/>
    <w:rsid w:val="009D3D01"/>
    <w:rsid w:val="009D4799"/>
    <w:rsid w:val="009D5052"/>
    <w:rsid w:val="009D5349"/>
    <w:rsid w:val="009D5B5B"/>
    <w:rsid w:val="009D788A"/>
    <w:rsid w:val="009D789B"/>
    <w:rsid w:val="009D7B11"/>
    <w:rsid w:val="009E02FA"/>
    <w:rsid w:val="009E0CAA"/>
    <w:rsid w:val="009E15D1"/>
    <w:rsid w:val="009E1B01"/>
    <w:rsid w:val="009E3D74"/>
    <w:rsid w:val="009E4A8F"/>
    <w:rsid w:val="009E4F06"/>
    <w:rsid w:val="009E51C9"/>
    <w:rsid w:val="009E564C"/>
    <w:rsid w:val="009E57E2"/>
    <w:rsid w:val="009E5DFB"/>
    <w:rsid w:val="009E64DF"/>
    <w:rsid w:val="009E704F"/>
    <w:rsid w:val="009E748D"/>
    <w:rsid w:val="009E78FD"/>
    <w:rsid w:val="009F017A"/>
    <w:rsid w:val="009F0B5D"/>
    <w:rsid w:val="009F0E72"/>
    <w:rsid w:val="009F110E"/>
    <w:rsid w:val="009F2303"/>
    <w:rsid w:val="009F2A6B"/>
    <w:rsid w:val="009F392C"/>
    <w:rsid w:val="009F3CBE"/>
    <w:rsid w:val="009F423F"/>
    <w:rsid w:val="009F4E06"/>
    <w:rsid w:val="009F5879"/>
    <w:rsid w:val="009F5F20"/>
    <w:rsid w:val="00A0113A"/>
    <w:rsid w:val="00A01546"/>
    <w:rsid w:val="00A017F3"/>
    <w:rsid w:val="00A01A2A"/>
    <w:rsid w:val="00A02EAB"/>
    <w:rsid w:val="00A03CC4"/>
    <w:rsid w:val="00A03EFF"/>
    <w:rsid w:val="00A05924"/>
    <w:rsid w:val="00A05C74"/>
    <w:rsid w:val="00A05E7E"/>
    <w:rsid w:val="00A073F3"/>
    <w:rsid w:val="00A07C57"/>
    <w:rsid w:val="00A106D8"/>
    <w:rsid w:val="00A1076E"/>
    <w:rsid w:val="00A11774"/>
    <w:rsid w:val="00A13130"/>
    <w:rsid w:val="00A1387B"/>
    <w:rsid w:val="00A1438F"/>
    <w:rsid w:val="00A14A73"/>
    <w:rsid w:val="00A15220"/>
    <w:rsid w:val="00A15383"/>
    <w:rsid w:val="00A15A64"/>
    <w:rsid w:val="00A1666C"/>
    <w:rsid w:val="00A1696F"/>
    <w:rsid w:val="00A16F4F"/>
    <w:rsid w:val="00A17945"/>
    <w:rsid w:val="00A20BA7"/>
    <w:rsid w:val="00A2132C"/>
    <w:rsid w:val="00A21A63"/>
    <w:rsid w:val="00A22333"/>
    <w:rsid w:val="00A22EEB"/>
    <w:rsid w:val="00A23A43"/>
    <w:rsid w:val="00A23C18"/>
    <w:rsid w:val="00A23E3D"/>
    <w:rsid w:val="00A2455A"/>
    <w:rsid w:val="00A24EEE"/>
    <w:rsid w:val="00A25588"/>
    <w:rsid w:val="00A255D0"/>
    <w:rsid w:val="00A26592"/>
    <w:rsid w:val="00A269FB"/>
    <w:rsid w:val="00A26E9B"/>
    <w:rsid w:val="00A27EC1"/>
    <w:rsid w:val="00A31235"/>
    <w:rsid w:val="00A315BC"/>
    <w:rsid w:val="00A31C92"/>
    <w:rsid w:val="00A32140"/>
    <w:rsid w:val="00A32451"/>
    <w:rsid w:val="00A338DD"/>
    <w:rsid w:val="00A3404B"/>
    <w:rsid w:val="00A34CD6"/>
    <w:rsid w:val="00A34DDB"/>
    <w:rsid w:val="00A36460"/>
    <w:rsid w:val="00A40C7F"/>
    <w:rsid w:val="00A41D71"/>
    <w:rsid w:val="00A42218"/>
    <w:rsid w:val="00A42286"/>
    <w:rsid w:val="00A43338"/>
    <w:rsid w:val="00A43930"/>
    <w:rsid w:val="00A43A20"/>
    <w:rsid w:val="00A4405C"/>
    <w:rsid w:val="00A4471E"/>
    <w:rsid w:val="00A45AC0"/>
    <w:rsid w:val="00A467B7"/>
    <w:rsid w:val="00A469FA"/>
    <w:rsid w:val="00A4708A"/>
    <w:rsid w:val="00A4751B"/>
    <w:rsid w:val="00A5016D"/>
    <w:rsid w:val="00A5018E"/>
    <w:rsid w:val="00A50E9E"/>
    <w:rsid w:val="00A51170"/>
    <w:rsid w:val="00A5196C"/>
    <w:rsid w:val="00A5400C"/>
    <w:rsid w:val="00A54503"/>
    <w:rsid w:val="00A558E3"/>
    <w:rsid w:val="00A55E0D"/>
    <w:rsid w:val="00A56478"/>
    <w:rsid w:val="00A565E2"/>
    <w:rsid w:val="00A57D1A"/>
    <w:rsid w:val="00A57FDE"/>
    <w:rsid w:val="00A60182"/>
    <w:rsid w:val="00A611EE"/>
    <w:rsid w:val="00A61C6B"/>
    <w:rsid w:val="00A6230F"/>
    <w:rsid w:val="00A625BF"/>
    <w:rsid w:val="00A62939"/>
    <w:rsid w:val="00A62A4F"/>
    <w:rsid w:val="00A63120"/>
    <w:rsid w:val="00A632E9"/>
    <w:rsid w:val="00A634B4"/>
    <w:rsid w:val="00A637C1"/>
    <w:rsid w:val="00A64E7B"/>
    <w:rsid w:val="00A65E30"/>
    <w:rsid w:val="00A6630E"/>
    <w:rsid w:val="00A67B84"/>
    <w:rsid w:val="00A71089"/>
    <w:rsid w:val="00A72437"/>
    <w:rsid w:val="00A72BA8"/>
    <w:rsid w:val="00A72F15"/>
    <w:rsid w:val="00A742BD"/>
    <w:rsid w:val="00A7468F"/>
    <w:rsid w:val="00A74A70"/>
    <w:rsid w:val="00A74B71"/>
    <w:rsid w:val="00A75757"/>
    <w:rsid w:val="00A75D38"/>
    <w:rsid w:val="00A75DB5"/>
    <w:rsid w:val="00A76016"/>
    <w:rsid w:val="00A76A34"/>
    <w:rsid w:val="00A80F8E"/>
    <w:rsid w:val="00A82442"/>
    <w:rsid w:val="00A827D7"/>
    <w:rsid w:val="00A82B04"/>
    <w:rsid w:val="00A835B2"/>
    <w:rsid w:val="00A83C34"/>
    <w:rsid w:val="00A8454A"/>
    <w:rsid w:val="00A84D44"/>
    <w:rsid w:val="00A85333"/>
    <w:rsid w:val="00A855C1"/>
    <w:rsid w:val="00A8672A"/>
    <w:rsid w:val="00A86972"/>
    <w:rsid w:val="00A86C67"/>
    <w:rsid w:val="00A8717B"/>
    <w:rsid w:val="00A87CC9"/>
    <w:rsid w:val="00A90ACC"/>
    <w:rsid w:val="00A9184C"/>
    <w:rsid w:val="00A9268D"/>
    <w:rsid w:val="00A94A14"/>
    <w:rsid w:val="00A9622D"/>
    <w:rsid w:val="00A966FA"/>
    <w:rsid w:val="00A976D4"/>
    <w:rsid w:val="00AA08CF"/>
    <w:rsid w:val="00AA1144"/>
    <w:rsid w:val="00AA1207"/>
    <w:rsid w:val="00AA1669"/>
    <w:rsid w:val="00AA3495"/>
    <w:rsid w:val="00AA52AD"/>
    <w:rsid w:val="00AA592D"/>
    <w:rsid w:val="00AA5F37"/>
    <w:rsid w:val="00AA65D0"/>
    <w:rsid w:val="00AA65F3"/>
    <w:rsid w:val="00AA7650"/>
    <w:rsid w:val="00AB0CD0"/>
    <w:rsid w:val="00AB1415"/>
    <w:rsid w:val="00AB16D4"/>
    <w:rsid w:val="00AB19D7"/>
    <w:rsid w:val="00AB1EE4"/>
    <w:rsid w:val="00AB21DF"/>
    <w:rsid w:val="00AB29D4"/>
    <w:rsid w:val="00AB2C2A"/>
    <w:rsid w:val="00AB400F"/>
    <w:rsid w:val="00AB43C6"/>
    <w:rsid w:val="00AB5086"/>
    <w:rsid w:val="00AB6AC3"/>
    <w:rsid w:val="00AB7567"/>
    <w:rsid w:val="00AB7A6C"/>
    <w:rsid w:val="00AB7BD9"/>
    <w:rsid w:val="00AB7C22"/>
    <w:rsid w:val="00AB7CBC"/>
    <w:rsid w:val="00AC091F"/>
    <w:rsid w:val="00AC0E8C"/>
    <w:rsid w:val="00AC0EF8"/>
    <w:rsid w:val="00AC115D"/>
    <w:rsid w:val="00AC1DA5"/>
    <w:rsid w:val="00AC450E"/>
    <w:rsid w:val="00AC5763"/>
    <w:rsid w:val="00AC6521"/>
    <w:rsid w:val="00AC6A96"/>
    <w:rsid w:val="00AC6C92"/>
    <w:rsid w:val="00AC6F7E"/>
    <w:rsid w:val="00AC74C4"/>
    <w:rsid w:val="00AD0026"/>
    <w:rsid w:val="00AD0351"/>
    <w:rsid w:val="00AD056A"/>
    <w:rsid w:val="00AD0A4A"/>
    <w:rsid w:val="00AD2AB4"/>
    <w:rsid w:val="00AD2B5A"/>
    <w:rsid w:val="00AD3D96"/>
    <w:rsid w:val="00AD44CF"/>
    <w:rsid w:val="00AD516C"/>
    <w:rsid w:val="00AD58A4"/>
    <w:rsid w:val="00AD6470"/>
    <w:rsid w:val="00AD6966"/>
    <w:rsid w:val="00AD7196"/>
    <w:rsid w:val="00AE00E1"/>
    <w:rsid w:val="00AE1B97"/>
    <w:rsid w:val="00AE205C"/>
    <w:rsid w:val="00AE26B8"/>
    <w:rsid w:val="00AE3E11"/>
    <w:rsid w:val="00AE46D3"/>
    <w:rsid w:val="00AE492E"/>
    <w:rsid w:val="00AE5555"/>
    <w:rsid w:val="00AE58EB"/>
    <w:rsid w:val="00AE5FB7"/>
    <w:rsid w:val="00AE6E1E"/>
    <w:rsid w:val="00AE7823"/>
    <w:rsid w:val="00AE7EEA"/>
    <w:rsid w:val="00AF02E9"/>
    <w:rsid w:val="00AF067B"/>
    <w:rsid w:val="00AF0A2C"/>
    <w:rsid w:val="00AF0BF6"/>
    <w:rsid w:val="00AF209B"/>
    <w:rsid w:val="00AF311B"/>
    <w:rsid w:val="00AF3DE7"/>
    <w:rsid w:val="00AF45E9"/>
    <w:rsid w:val="00AF52A7"/>
    <w:rsid w:val="00AF59DC"/>
    <w:rsid w:val="00AF6303"/>
    <w:rsid w:val="00AF696B"/>
    <w:rsid w:val="00AF7F59"/>
    <w:rsid w:val="00B0065B"/>
    <w:rsid w:val="00B0074C"/>
    <w:rsid w:val="00B0193F"/>
    <w:rsid w:val="00B01ECB"/>
    <w:rsid w:val="00B02060"/>
    <w:rsid w:val="00B02230"/>
    <w:rsid w:val="00B026B7"/>
    <w:rsid w:val="00B028FE"/>
    <w:rsid w:val="00B03AE8"/>
    <w:rsid w:val="00B03BF6"/>
    <w:rsid w:val="00B03FA7"/>
    <w:rsid w:val="00B04316"/>
    <w:rsid w:val="00B04BA5"/>
    <w:rsid w:val="00B05F33"/>
    <w:rsid w:val="00B10434"/>
    <w:rsid w:val="00B10BFF"/>
    <w:rsid w:val="00B11CB7"/>
    <w:rsid w:val="00B1207A"/>
    <w:rsid w:val="00B12C07"/>
    <w:rsid w:val="00B13339"/>
    <w:rsid w:val="00B1411E"/>
    <w:rsid w:val="00B14E63"/>
    <w:rsid w:val="00B1516B"/>
    <w:rsid w:val="00B1574B"/>
    <w:rsid w:val="00B15769"/>
    <w:rsid w:val="00B15E46"/>
    <w:rsid w:val="00B15ECC"/>
    <w:rsid w:val="00B1625B"/>
    <w:rsid w:val="00B16522"/>
    <w:rsid w:val="00B17BE4"/>
    <w:rsid w:val="00B20198"/>
    <w:rsid w:val="00B20836"/>
    <w:rsid w:val="00B208FB"/>
    <w:rsid w:val="00B22013"/>
    <w:rsid w:val="00B225F3"/>
    <w:rsid w:val="00B22D6F"/>
    <w:rsid w:val="00B23635"/>
    <w:rsid w:val="00B23AAB"/>
    <w:rsid w:val="00B23C1B"/>
    <w:rsid w:val="00B23D25"/>
    <w:rsid w:val="00B23EB5"/>
    <w:rsid w:val="00B2470D"/>
    <w:rsid w:val="00B253EB"/>
    <w:rsid w:val="00B269DC"/>
    <w:rsid w:val="00B27C44"/>
    <w:rsid w:val="00B3008A"/>
    <w:rsid w:val="00B304E1"/>
    <w:rsid w:val="00B3099E"/>
    <w:rsid w:val="00B31095"/>
    <w:rsid w:val="00B312B5"/>
    <w:rsid w:val="00B323E9"/>
    <w:rsid w:val="00B32992"/>
    <w:rsid w:val="00B32BFC"/>
    <w:rsid w:val="00B32E9C"/>
    <w:rsid w:val="00B33011"/>
    <w:rsid w:val="00B33CC3"/>
    <w:rsid w:val="00B36A6E"/>
    <w:rsid w:val="00B36D6C"/>
    <w:rsid w:val="00B412B9"/>
    <w:rsid w:val="00B413BF"/>
    <w:rsid w:val="00B419AA"/>
    <w:rsid w:val="00B41AA9"/>
    <w:rsid w:val="00B41D0A"/>
    <w:rsid w:val="00B4375F"/>
    <w:rsid w:val="00B446A1"/>
    <w:rsid w:val="00B44855"/>
    <w:rsid w:val="00B44A2B"/>
    <w:rsid w:val="00B450DE"/>
    <w:rsid w:val="00B45FC2"/>
    <w:rsid w:val="00B47219"/>
    <w:rsid w:val="00B47601"/>
    <w:rsid w:val="00B50F10"/>
    <w:rsid w:val="00B51A72"/>
    <w:rsid w:val="00B5273B"/>
    <w:rsid w:val="00B52D72"/>
    <w:rsid w:val="00B53138"/>
    <w:rsid w:val="00B533A9"/>
    <w:rsid w:val="00B533B4"/>
    <w:rsid w:val="00B53613"/>
    <w:rsid w:val="00B53966"/>
    <w:rsid w:val="00B5438C"/>
    <w:rsid w:val="00B543D7"/>
    <w:rsid w:val="00B548EF"/>
    <w:rsid w:val="00B54A2B"/>
    <w:rsid w:val="00B54C01"/>
    <w:rsid w:val="00B54DED"/>
    <w:rsid w:val="00B55F47"/>
    <w:rsid w:val="00B5643F"/>
    <w:rsid w:val="00B567FB"/>
    <w:rsid w:val="00B5694A"/>
    <w:rsid w:val="00B56B77"/>
    <w:rsid w:val="00B56E98"/>
    <w:rsid w:val="00B572BD"/>
    <w:rsid w:val="00B6097B"/>
    <w:rsid w:val="00B609C8"/>
    <w:rsid w:val="00B6116F"/>
    <w:rsid w:val="00B61220"/>
    <w:rsid w:val="00B6133E"/>
    <w:rsid w:val="00B61470"/>
    <w:rsid w:val="00B616AC"/>
    <w:rsid w:val="00B61F4B"/>
    <w:rsid w:val="00B622A5"/>
    <w:rsid w:val="00B622BB"/>
    <w:rsid w:val="00B62350"/>
    <w:rsid w:val="00B62DDA"/>
    <w:rsid w:val="00B63BB6"/>
    <w:rsid w:val="00B64D6F"/>
    <w:rsid w:val="00B6542B"/>
    <w:rsid w:val="00B658E3"/>
    <w:rsid w:val="00B6649D"/>
    <w:rsid w:val="00B673FE"/>
    <w:rsid w:val="00B6771A"/>
    <w:rsid w:val="00B67D23"/>
    <w:rsid w:val="00B700CD"/>
    <w:rsid w:val="00B702E4"/>
    <w:rsid w:val="00B71BE6"/>
    <w:rsid w:val="00B72864"/>
    <w:rsid w:val="00B73326"/>
    <w:rsid w:val="00B73929"/>
    <w:rsid w:val="00B74CB0"/>
    <w:rsid w:val="00B75E09"/>
    <w:rsid w:val="00B76705"/>
    <w:rsid w:val="00B800D9"/>
    <w:rsid w:val="00B80C9C"/>
    <w:rsid w:val="00B81512"/>
    <w:rsid w:val="00B815A1"/>
    <w:rsid w:val="00B816CC"/>
    <w:rsid w:val="00B8284A"/>
    <w:rsid w:val="00B82879"/>
    <w:rsid w:val="00B82FFD"/>
    <w:rsid w:val="00B831D5"/>
    <w:rsid w:val="00B86A4D"/>
    <w:rsid w:val="00B87AC9"/>
    <w:rsid w:val="00B911FD"/>
    <w:rsid w:val="00B923EC"/>
    <w:rsid w:val="00B92758"/>
    <w:rsid w:val="00B94540"/>
    <w:rsid w:val="00B94629"/>
    <w:rsid w:val="00B94B52"/>
    <w:rsid w:val="00B953BF"/>
    <w:rsid w:val="00B961FE"/>
    <w:rsid w:val="00B9624F"/>
    <w:rsid w:val="00B96AC5"/>
    <w:rsid w:val="00B97B7C"/>
    <w:rsid w:val="00BA0502"/>
    <w:rsid w:val="00BA0544"/>
    <w:rsid w:val="00BA0BE9"/>
    <w:rsid w:val="00BA0C51"/>
    <w:rsid w:val="00BA2F2E"/>
    <w:rsid w:val="00BA3B8B"/>
    <w:rsid w:val="00BA3D17"/>
    <w:rsid w:val="00BA45F2"/>
    <w:rsid w:val="00BA5484"/>
    <w:rsid w:val="00BA59D1"/>
    <w:rsid w:val="00BA5AAE"/>
    <w:rsid w:val="00BA6725"/>
    <w:rsid w:val="00BA6B0E"/>
    <w:rsid w:val="00BA7409"/>
    <w:rsid w:val="00BB0C81"/>
    <w:rsid w:val="00BB15AE"/>
    <w:rsid w:val="00BB183C"/>
    <w:rsid w:val="00BB19BC"/>
    <w:rsid w:val="00BB1F3B"/>
    <w:rsid w:val="00BB206B"/>
    <w:rsid w:val="00BB283B"/>
    <w:rsid w:val="00BB29EA"/>
    <w:rsid w:val="00BB2AF6"/>
    <w:rsid w:val="00BB2E61"/>
    <w:rsid w:val="00BB318D"/>
    <w:rsid w:val="00BB4644"/>
    <w:rsid w:val="00BB4CD1"/>
    <w:rsid w:val="00BB612C"/>
    <w:rsid w:val="00BB6936"/>
    <w:rsid w:val="00BB72E0"/>
    <w:rsid w:val="00BB7D76"/>
    <w:rsid w:val="00BB7EA9"/>
    <w:rsid w:val="00BC02F0"/>
    <w:rsid w:val="00BC0344"/>
    <w:rsid w:val="00BC0A3F"/>
    <w:rsid w:val="00BC10CA"/>
    <w:rsid w:val="00BC1855"/>
    <w:rsid w:val="00BC294A"/>
    <w:rsid w:val="00BC35AD"/>
    <w:rsid w:val="00BC5551"/>
    <w:rsid w:val="00BC61BE"/>
    <w:rsid w:val="00BC624D"/>
    <w:rsid w:val="00BC63A5"/>
    <w:rsid w:val="00BC6763"/>
    <w:rsid w:val="00BC68D9"/>
    <w:rsid w:val="00BC6ABF"/>
    <w:rsid w:val="00BC7735"/>
    <w:rsid w:val="00BD0068"/>
    <w:rsid w:val="00BD07B3"/>
    <w:rsid w:val="00BD1040"/>
    <w:rsid w:val="00BD11E0"/>
    <w:rsid w:val="00BD29F3"/>
    <w:rsid w:val="00BD30EF"/>
    <w:rsid w:val="00BD327B"/>
    <w:rsid w:val="00BD3922"/>
    <w:rsid w:val="00BD4689"/>
    <w:rsid w:val="00BD4E36"/>
    <w:rsid w:val="00BD53C6"/>
    <w:rsid w:val="00BD5A66"/>
    <w:rsid w:val="00BD5DC5"/>
    <w:rsid w:val="00BD61C1"/>
    <w:rsid w:val="00BD6561"/>
    <w:rsid w:val="00BD6955"/>
    <w:rsid w:val="00BD6AAB"/>
    <w:rsid w:val="00BD7497"/>
    <w:rsid w:val="00BD7AD7"/>
    <w:rsid w:val="00BE0615"/>
    <w:rsid w:val="00BE0947"/>
    <w:rsid w:val="00BE0B78"/>
    <w:rsid w:val="00BE12C4"/>
    <w:rsid w:val="00BE395E"/>
    <w:rsid w:val="00BE4031"/>
    <w:rsid w:val="00BE4148"/>
    <w:rsid w:val="00BE4935"/>
    <w:rsid w:val="00BE582C"/>
    <w:rsid w:val="00BE5B25"/>
    <w:rsid w:val="00BE5C82"/>
    <w:rsid w:val="00BE65DF"/>
    <w:rsid w:val="00BE7000"/>
    <w:rsid w:val="00BF0D72"/>
    <w:rsid w:val="00BF1455"/>
    <w:rsid w:val="00BF259D"/>
    <w:rsid w:val="00BF263F"/>
    <w:rsid w:val="00BF3307"/>
    <w:rsid w:val="00BF4086"/>
    <w:rsid w:val="00BF4690"/>
    <w:rsid w:val="00BF606E"/>
    <w:rsid w:val="00BF6877"/>
    <w:rsid w:val="00BF70C3"/>
    <w:rsid w:val="00BF7CAD"/>
    <w:rsid w:val="00C0000C"/>
    <w:rsid w:val="00C000FD"/>
    <w:rsid w:val="00C0027D"/>
    <w:rsid w:val="00C00C5A"/>
    <w:rsid w:val="00C012AD"/>
    <w:rsid w:val="00C01C15"/>
    <w:rsid w:val="00C01C21"/>
    <w:rsid w:val="00C01F38"/>
    <w:rsid w:val="00C02A8C"/>
    <w:rsid w:val="00C02AFB"/>
    <w:rsid w:val="00C032A2"/>
    <w:rsid w:val="00C03476"/>
    <w:rsid w:val="00C04494"/>
    <w:rsid w:val="00C05B12"/>
    <w:rsid w:val="00C06219"/>
    <w:rsid w:val="00C0628D"/>
    <w:rsid w:val="00C069C2"/>
    <w:rsid w:val="00C0744C"/>
    <w:rsid w:val="00C07E99"/>
    <w:rsid w:val="00C100CA"/>
    <w:rsid w:val="00C104A3"/>
    <w:rsid w:val="00C107F5"/>
    <w:rsid w:val="00C109D3"/>
    <w:rsid w:val="00C10ACC"/>
    <w:rsid w:val="00C10F59"/>
    <w:rsid w:val="00C118BA"/>
    <w:rsid w:val="00C11EF5"/>
    <w:rsid w:val="00C1224B"/>
    <w:rsid w:val="00C123EE"/>
    <w:rsid w:val="00C12BED"/>
    <w:rsid w:val="00C13CC0"/>
    <w:rsid w:val="00C13D28"/>
    <w:rsid w:val="00C14374"/>
    <w:rsid w:val="00C15BB3"/>
    <w:rsid w:val="00C16B51"/>
    <w:rsid w:val="00C201E0"/>
    <w:rsid w:val="00C214AD"/>
    <w:rsid w:val="00C22771"/>
    <w:rsid w:val="00C2294E"/>
    <w:rsid w:val="00C23B97"/>
    <w:rsid w:val="00C23DD4"/>
    <w:rsid w:val="00C24056"/>
    <w:rsid w:val="00C26F41"/>
    <w:rsid w:val="00C27286"/>
    <w:rsid w:val="00C276AB"/>
    <w:rsid w:val="00C27AD3"/>
    <w:rsid w:val="00C27E37"/>
    <w:rsid w:val="00C306B5"/>
    <w:rsid w:val="00C30D63"/>
    <w:rsid w:val="00C30DB6"/>
    <w:rsid w:val="00C3120D"/>
    <w:rsid w:val="00C315B9"/>
    <w:rsid w:val="00C31CD6"/>
    <w:rsid w:val="00C3209C"/>
    <w:rsid w:val="00C32F52"/>
    <w:rsid w:val="00C33782"/>
    <w:rsid w:val="00C34182"/>
    <w:rsid w:val="00C3432D"/>
    <w:rsid w:val="00C34887"/>
    <w:rsid w:val="00C34895"/>
    <w:rsid w:val="00C35CC8"/>
    <w:rsid w:val="00C35F3D"/>
    <w:rsid w:val="00C37173"/>
    <w:rsid w:val="00C37CE2"/>
    <w:rsid w:val="00C40221"/>
    <w:rsid w:val="00C407AF"/>
    <w:rsid w:val="00C407C3"/>
    <w:rsid w:val="00C408E0"/>
    <w:rsid w:val="00C40F1A"/>
    <w:rsid w:val="00C4135D"/>
    <w:rsid w:val="00C41A5A"/>
    <w:rsid w:val="00C41D08"/>
    <w:rsid w:val="00C41DCB"/>
    <w:rsid w:val="00C41F7E"/>
    <w:rsid w:val="00C4281C"/>
    <w:rsid w:val="00C42BBE"/>
    <w:rsid w:val="00C4377F"/>
    <w:rsid w:val="00C43C81"/>
    <w:rsid w:val="00C45FF8"/>
    <w:rsid w:val="00C4749A"/>
    <w:rsid w:val="00C47D9B"/>
    <w:rsid w:val="00C5042A"/>
    <w:rsid w:val="00C521FC"/>
    <w:rsid w:val="00C5391A"/>
    <w:rsid w:val="00C53CCC"/>
    <w:rsid w:val="00C540A4"/>
    <w:rsid w:val="00C541E7"/>
    <w:rsid w:val="00C546E4"/>
    <w:rsid w:val="00C553BA"/>
    <w:rsid w:val="00C5552E"/>
    <w:rsid w:val="00C55BE0"/>
    <w:rsid w:val="00C55BE9"/>
    <w:rsid w:val="00C55DA1"/>
    <w:rsid w:val="00C57075"/>
    <w:rsid w:val="00C570B3"/>
    <w:rsid w:val="00C57146"/>
    <w:rsid w:val="00C57CD8"/>
    <w:rsid w:val="00C57E39"/>
    <w:rsid w:val="00C600BF"/>
    <w:rsid w:val="00C617F4"/>
    <w:rsid w:val="00C619D4"/>
    <w:rsid w:val="00C61D3D"/>
    <w:rsid w:val="00C622CE"/>
    <w:rsid w:val="00C628A1"/>
    <w:rsid w:val="00C65636"/>
    <w:rsid w:val="00C656D9"/>
    <w:rsid w:val="00C6577A"/>
    <w:rsid w:val="00C65F5C"/>
    <w:rsid w:val="00C66E31"/>
    <w:rsid w:val="00C6740C"/>
    <w:rsid w:val="00C67FD9"/>
    <w:rsid w:val="00C713C0"/>
    <w:rsid w:val="00C71D87"/>
    <w:rsid w:val="00C731FD"/>
    <w:rsid w:val="00C73EFC"/>
    <w:rsid w:val="00C74109"/>
    <w:rsid w:val="00C75555"/>
    <w:rsid w:val="00C75D39"/>
    <w:rsid w:val="00C76B34"/>
    <w:rsid w:val="00C773D1"/>
    <w:rsid w:val="00C7780E"/>
    <w:rsid w:val="00C77C20"/>
    <w:rsid w:val="00C806F9"/>
    <w:rsid w:val="00C81985"/>
    <w:rsid w:val="00C819D4"/>
    <w:rsid w:val="00C81B2D"/>
    <w:rsid w:val="00C81E6B"/>
    <w:rsid w:val="00C8246E"/>
    <w:rsid w:val="00C82E77"/>
    <w:rsid w:val="00C830F4"/>
    <w:rsid w:val="00C845E0"/>
    <w:rsid w:val="00C84719"/>
    <w:rsid w:val="00C84989"/>
    <w:rsid w:val="00C84FE6"/>
    <w:rsid w:val="00C85680"/>
    <w:rsid w:val="00C869DD"/>
    <w:rsid w:val="00C86D85"/>
    <w:rsid w:val="00C87B24"/>
    <w:rsid w:val="00C87DF6"/>
    <w:rsid w:val="00C90FB1"/>
    <w:rsid w:val="00C914DC"/>
    <w:rsid w:val="00C93137"/>
    <w:rsid w:val="00C94D97"/>
    <w:rsid w:val="00C951F9"/>
    <w:rsid w:val="00CA02D0"/>
    <w:rsid w:val="00CA0549"/>
    <w:rsid w:val="00CA0674"/>
    <w:rsid w:val="00CA0751"/>
    <w:rsid w:val="00CA1486"/>
    <w:rsid w:val="00CA2561"/>
    <w:rsid w:val="00CA2617"/>
    <w:rsid w:val="00CA2C32"/>
    <w:rsid w:val="00CA3796"/>
    <w:rsid w:val="00CA553D"/>
    <w:rsid w:val="00CA5863"/>
    <w:rsid w:val="00CA5C09"/>
    <w:rsid w:val="00CA6877"/>
    <w:rsid w:val="00CB04FD"/>
    <w:rsid w:val="00CB0A9C"/>
    <w:rsid w:val="00CB17AB"/>
    <w:rsid w:val="00CB2ABF"/>
    <w:rsid w:val="00CB3076"/>
    <w:rsid w:val="00CB3432"/>
    <w:rsid w:val="00CB3767"/>
    <w:rsid w:val="00CB389D"/>
    <w:rsid w:val="00CB3ABA"/>
    <w:rsid w:val="00CB49C2"/>
    <w:rsid w:val="00CB5282"/>
    <w:rsid w:val="00CB6066"/>
    <w:rsid w:val="00CB6458"/>
    <w:rsid w:val="00CB6550"/>
    <w:rsid w:val="00CB782D"/>
    <w:rsid w:val="00CC0A7E"/>
    <w:rsid w:val="00CC0FFF"/>
    <w:rsid w:val="00CC15D0"/>
    <w:rsid w:val="00CC1670"/>
    <w:rsid w:val="00CC1993"/>
    <w:rsid w:val="00CC1A93"/>
    <w:rsid w:val="00CC240D"/>
    <w:rsid w:val="00CC2CBA"/>
    <w:rsid w:val="00CC2DD1"/>
    <w:rsid w:val="00CC3983"/>
    <w:rsid w:val="00CC401F"/>
    <w:rsid w:val="00CC4091"/>
    <w:rsid w:val="00CC511A"/>
    <w:rsid w:val="00CC55E4"/>
    <w:rsid w:val="00CC568B"/>
    <w:rsid w:val="00CC58F4"/>
    <w:rsid w:val="00CC6274"/>
    <w:rsid w:val="00CC7CCB"/>
    <w:rsid w:val="00CD064E"/>
    <w:rsid w:val="00CD251C"/>
    <w:rsid w:val="00CD2B37"/>
    <w:rsid w:val="00CD2F48"/>
    <w:rsid w:val="00CD3229"/>
    <w:rsid w:val="00CD6003"/>
    <w:rsid w:val="00CD74EC"/>
    <w:rsid w:val="00CD7512"/>
    <w:rsid w:val="00CD7AB1"/>
    <w:rsid w:val="00CE0A5D"/>
    <w:rsid w:val="00CE13F2"/>
    <w:rsid w:val="00CE1690"/>
    <w:rsid w:val="00CE1AF9"/>
    <w:rsid w:val="00CE2D28"/>
    <w:rsid w:val="00CE2EF8"/>
    <w:rsid w:val="00CE326C"/>
    <w:rsid w:val="00CE33B3"/>
    <w:rsid w:val="00CE3CD3"/>
    <w:rsid w:val="00CE403B"/>
    <w:rsid w:val="00CE40DF"/>
    <w:rsid w:val="00CE4413"/>
    <w:rsid w:val="00CE45CA"/>
    <w:rsid w:val="00CE4B0F"/>
    <w:rsid w:val="00CE4FBB"/>
    <w:rsid w:val="00CE53FA"/>
    <w:rsid w:val="00CE59E0"/>
    <w:rsid w:val="00CE5DA4"/>
    <w:rsid w:val="00CE69F7"/>
    <w:rsid w:val="00CE7544"/>
    <w:rsid w:val="00CF051D"/>
    <w:rsid w:val="00CF0B0B"/>
    <w:rsid w:val="00CF1489"/>
    <w:rsid w:val="00CF184D"/>
    <w:rsid w:val="00CF2BF8"/>
    <w:rsid w:val="00CF501F"/>
    <w:rsid w:val="00CF73BE"/>
    <w:rsid w:val="00CF7525"/>
    <w:rsid w:val="00CF7679"/>
    <w:rsid w:val="00D00C92"/>
    <w:rsid w:val="00D01D32"/>
    <w:rsid w:val="00D03027"/>
    <w:rsid w:val="00D03136"/>
    <w:rsid w:val="00D03205"/>
    <w:rsid w:val="00D03339"/>
    <w:rsid w:val="00D0370E"/>
    <w:rsid w:val="00D03C9D"/>
    <w:rsid w:val="00D041EC"/>
    <w:rsid w:val="00D046FA"/>
    <w:rsid w:val="00D0505A"/>
    <w:rsid w:val="00D0565B"/>
    <w:rsid w:val="00D056F6"/>
    <w:rsid w:val="00D060E2"/>
    <w:rsid w:val="00D078B6"/>
    <w:rsid w:val="00D100B1"/>
    <w:rsid w:val="00D11597"/>
    <w:rsid w:val="00D11E76"/>
    <w:rsid w:val="00D129A9"/>
    <w:rsid w:val="00D12A7E"/>
    <w:rsid w:val="00D147BF"/>
    <w:rsid w:val="00D149CE"/>
    <w:rsid w:val="00D167BD"/>
    <w:rsid w:val="00D16C29"/>
    <w:rsid w:val="00D16C86"/>
    <w:rsid w:val="00D17025"/>
    <w:rsid w:val="00D1723A"/>
    <w:rsid w:val="00D1740D"/>
    <w:rsid w:val="00D17D20"/>
    <w:rsid w:val="00D2043A"/>
    <w:rsid w:val="00D218F3"/>
    <w:rsid w:val="00D22295"/>
    <w:rsid w:val="00D22527"/>
    <w:rsid w:val="00D23B37"/>
    <w:rsid w:val="00D23DE3"/>
    <w:rsid w:val="00D2402F"/>
    <w:rsid w:val="00D24720"/>
    <w:rsid w:val="00D24CF4"/>
    <w:rsid w:val="00D24F77"/>
    <w:rsid w:val="00D25261"/>
    <w:rsid w:val="00D25309"/>
    <w:rsid w:val="00D25F4F"/>
    <w:rsid w:val="00D26791"/>
    <w:rsid w:val="00D2702B"/>
    <w:rsid w:val="00D278E1"/>
    <w:rsid w:val="00D30450"/>
    <w:rsid w:val="00D3064C"/>
    <w:rsid w:val="00D309DA"/>
    <w:rsid w:val="00D30C3B"/>
    <w:rsid w:val="00D31AF6"/>
    <w:rsid w:val="00D31C10"/>
    <w:rsid w:val="00D32479"/>
    <w:rsid w:val="00D325AA"/>
    <w:rsid w:val="00D336C7"/>
    <w:rsid w:val="00D33B24"/>
    <w:rsid w:val="00D34258"/>
    <w:rsid w:val="00D34E37"/>
    <w:rsid w:val="00D35062"/>
    <w:rsid w:val="00D35A27"/>
    <w:rsid w:val="00D3658A"/>
    <w:rsid w:val="00D370C0"/>
    <w:rsid w:val="00D4231B"/>
    <w:rsid w:val="00D42D35"/>
    <w:rsid w:val="00D43CC4"/>
    <w:rsid w:val="00D44BE7"/>
    <w:rsid w:val="00D450B7"/>
    <w:rsid w:val="00D456C6"/>
    <w:rsid w:val="00D459BF"/>
    <w:rsid w:val="00D468C9"/>
    <w:rsid w:val="00D47250"/>
    <w:rsid w:val="00D478A6"/>
    <w:rsid w:val="00D4799A"/>
    <w:rsid w:val="00D50290"/>
    <w:rsid w:val="00D51331"/>
    <w:rsid w:val="00D516A2"/>
    <w:rsid w:val="00D5174A"/>
    <w:rsid w:val="00D52280"/>
    <w:rsid w:val="00D52475"/>
    <w:rsid w:val="00D52C0E"/>
    <w:rsid w:val="00D53494"/>
    <w:rsid w:val="00D53BDB"/>
    <w:rsid w:val="00D55820"/>
    <w:rsid w:val="00D55855"/>
    <w:rsid w:val="00D5658E"/>
    <w:rsid w:val="00D601A8"/>
    <w:rsid w:val="00D60A71"/>
    <w:rsid w:val="00D610C4"/>
    <w:rsid w:val="00D6143A"/>
    <w:rsid w:val="00D614B6"/>
    <w:rsid w:val="00D6291F"/>
    <w:rsid w:val="00D62E7B"/>
    <w:rsid w:val="00D634C1"/>
    <w:rsid w:val="00D63920"/>
    <w:rsid w:val="00D63E95"/>
    <w:rsid w:val="00D63FEF"/>
    <w:rsid w:val="00D647EB"/>
    <w:rsid w:val="00D64BD5"/>
    <w:rsid w:val="00D65DFF"/>
    <w:rsid w:val="00D7034A"/>
    <w:rsid w:val="00D705B2"/>
    <w:rsid w:val="00D706B7"/>
    <w:rsid w:val="00D70896"/>
    <w:rsid w:val="00D70D6E"/>
    <w:rsid w:val="00D7285D"/>
    <w:rsid w:val="00D730E6"/>
    <w:rsid w:val="00D73143"/>
    <w:rsid w:val="00D73D28"/>
    <w:rsid w:val="00D73E96"/>
    <w:rsid w:val="00D741E2"/>
    <w:rsid w:val="00D743C7"/>
    <w:rsid w:val="00D749A0"/>
    <w:rsid w:val="00D75509"/>
    <w:rsid w:val="00D75A95"/>
    <w:rsid w:val="00D76243"/>
    <w:rsid w:val="00D7638C"/>
    <w:rsid w:val="00D76C59"/>
    <w:rsid w:val="00D77A0E"/>
    <w:rsid w:val="00D80ACF"/>
    <w:rsid w:val="00D80AEA"/>
    <w:rsid w:val="00D81A93"/>
    <w:rsid w:val="00D81C1A"/>
    <w:rsid w:val="00D83FBF"/>
    <w:rsid w:val="00D841A5"/>
    <w:rsid w:val="00D841C6"/>
    <w:rsid w:val="00D84808"/>
    <w:rsid w:val="00D8696C"/>
    <w:rsid w:val="00D86F08"/>
    <w:rsid w:val="00D87422"/>
    <w:rsid w:val="00D87CAA"/>
    <w:rsid w:val="00D90262"/>
    <w:rsid w:val="00D90993"/>
    <w:rsid w:val="00D91873"/>
    <w:rsid w:val="00D91AA2"/>
    <w:rsid w:val="00D92568"/>
    <w:rsid w:val="00D94029"/>
    <w:rsid w:val="00D94357"/>
    <w:rsid w:val="00D94798"/>
    <w:rsid w:val="00D95420"/>
    <w:rsid w:val="00D96907"/>
    <w:rsid w:val="00D9762B"/>
    <w:rsid w:val="00DA0BED"/>
    <w:rsid w:val="00DA10F2"/>
    <w:rsid w:val="00DA11F4"/>
    <w:rsid w:val="00DA19EE"/>
    <w:rsid w:val="00DA1DA9"/>
    <w:rsid w:val="00DA2A15"/>
    <w:rsid w:val="00DA2FC9"/>
    <w:rsid w:val="00DA39EB"/>
    <w:rsid w:val="00DA42C4"/>
    <w:rsid w:val="00DA4A0D"/>
    <w:rsid w:val="00DA4F69"/>
    <w:rsid w:val="00DA5A99"/>
    <w:rsid w:val="00DA5AD2"/>
    <w:rsid w:val="00DA5DB5"/>
    <w:rsid w:val="00DA5DF8"/>
    <w:rsid w:val="00DA65B9"/>
    <w:rsid w:val="00DA687C"/>
    <w:rsid w:val="00DA69EB"/>
    <w:rsid w:val="00DA6FB0"/>
    <w:rsid w:val="00DA7EA2"/>
    <w:rsid w:val="00DB0D20"/>
    <w:rsid w:val="00DB0D5D"/>
    <w:rsid w:val="00DB11D3"/>
    <w:rsid w:val="00DB15BC"/>
    <w:rsid w:val="00DB1D0B"/>
    <w:rsid w:val="00DB246A"/>
    <w:rsid w:val="00DB4F0D"/>
    <w:rsid w:val="00DB58E1"/>
    <w:rsid w:val="00DB5EA9"/>
    <w:rsid w:val="00DB6779"/>
    <w:rsid w:val="00DB69E0"/>
    <w:rsid w:val="00DB7A86"/>
    <w:rsid w:val="00DC055F"/>
    <w:rsid w:val="00DC05B9"/>
    <w:rsid w:val="00DC1F52"/>
    <w:rsid w:val="00DC2205"/>
    <w:rsid w:val="00DC22F6"/>
    <w:rsid w:val="00DC4761"/>
    <w:rsid w:val="00DC49D1"/>
    <w:rsid w:val="00DC542C"/>
    <w:rsid w:val="00DC618E"/>
    <w:rsid w:val="00DC64D4"/>
    <w:rsid w:val="00DC65C4"/>
    <w:rsid w:val="00DC72A2"/>
    <w:rsid w:val="00DC7652"/>
    <w:rsid w:val="00DC7AC4"/>
    <w:rsid w:val="00DC7E8D"/>
    <w:rsid w:val="00DD2192"/>
    <w:rsid w:val="00DD43BB"/>
    <w:rsid w:val="00DD53ED"/>
    <w:rsid w:val="00DD54F6"/>
    <w:rsid w:val="00DD6095"/>
    <w:rsid w:val="00DD6353"/>
    <w:rsid w:val="00DD6587"/>
    <w:rsid w:val="00DD6938"/>
    <w:rsid w:val="00DD69A5"/>
    <w:rsid w:val="00DD6C64"/>
    <w:rsid w:val="00DD74AF"/>
    <w:rsid w:val="00DD79B5"/>
    <w:rsid w:val="00DE000B"/>
    <w:rsid w:val="00DE04A2"/>
    <w:rsid w:val="00DE04B8"/>
    <w:rsid w:val="00DE0AB7"/>
    <w:rsid w:val="00DE2827"/>
    <w:rsid w:val="00DE282D"/>
    <w:rsid w:val="00DE2949"/>
    <w:rsid w:val="00DE35C0"/>
    <w:rsid w:val="00DE4894"/>
    <w:rsid w:val="00DE52D4"/>
    <w:rsid w:val="00DE684A"/>
    <w:rsid w:val="00DE71BA"/>
    <w:rsid w:val="00DE72B6"/>
    <w:rsid w:val="00DF194B"/>
    <w:rsid w:val="00DF3B60"/>
    <w:rsid w:val="00DF3B6D"/>
    <w:rsid w:val="00DF4A92"/>
    <w:rsid w:val="00DF5D84"/>
    <w:rsid w:val="00DF6EAD"/>
    <w:rsid w:val="00DF773C"/>
    <w:rsid w:val="00DF79E9"/>
    <w:rsid w:val="00E008B4"/>
    <w:rsid w:val="00E00F9E"/>
    <w:rsid w:val="00E021BF"/>
    <w:rsid w:val="00E025B7"/>
    <w:rsid w:val="00E0357A"/>
    <w:rsid w:val="00E04780"/>
    <w:rsid w:val="00E049F5"/>
    <w:rsid w:val="00E059E5"/>
    <w:rsid w:val="00E05AD3"/>
    <w:rsid w:val="00E05EC7"/>
    <w:rsid w:val="00E06137"/>
    <w:rsid w:val="00E07549"/>
    <w:rsid w:val="00E0757C"/>
    <w:rsid w:val="00E07C98"/>
    <w:rsid w:val="00E10571"/>
    <w:rsid w:val="00E10AE7"/>
    <w:rsid w:val="00E10FAD"/>
    <w:rsid w:val="00E11553"/>
    <w:rsid w:val="00E11DA9"/>
    <w:rsid w:val="00E12BED"/>
    <w:rsid w:val="00E13A43"/>
    <w:rsid w:val="00E13E09"/>
    <w:rsid w:val="00E14278"/>
    <w:rsid w:val="00E145ED"/>
    <w:rsid w:val="00E15289"/>
    <w:rsid w:val="00E15C27"/>
    <w:rsid w:val="00E16538"/>
    <w:rsid w:val="00E20094"/>
    <w:rsid w:val="00E20857"/>
    <w:rsid w:val="00E20BDE"/>
    <w:rsid w:val="00E20F29"/>
    <w:rsid w:val="00E21BBB"/>
    <w:rsid w:val="00E21E02"/>
    <w:rsid w:val="00E2234C"/>
    <w:rsid w:val="00E22424"/>
    <w:rsid w:val="00E230D7"/>
    <w:rsid w:val="00E23268"/>
    <w:rsid w:val="00E23293"/>
    <w:rsid w:val="00E232B8"/>
    <w:rsid w:val="00E23D4E"/>
    <w:rsid w:val="00E23E56"/>
    <w:rsid w:val="00E2475A"/>
    <w:rsid w:val="00E248BC"/>
    <w:rsid w:val="00E25F90"/>
    <w:rsid w:val="00E3320F"/>
    <w:rsid w:val="00E33212"/>
    <w:rsid w:val="00E33A92"/>
    <w:rsid w:val="00E33F48"/>
    <w:rsid w:val="00E3408D"/>
    <w:rsid w:val="00E34AA6"/>
    <w:rsid w:val="00E35B22"/>
    <w:rsid w:val="00E35B62"/>
    <w:rsid w:val="00E35C8B"/>
    <w:rsid w:val="00E35FB7"/>
    <w:rsid w:val="00E3616C"/>
    <w:rsid w:val="00E364F8"/>
    <w:rsid w:val="00E3690F"/>
    <w:rsid w:val="00E36937"/>
    <w:rsid w:val="00E36C7C"/>
    <w:rsid w:val="00E36D1F"/>
    <w:rsid w:val="00E410D4"/>
    <w:rsid w:val="00E41BD3"/>
    <w:rsid w:val="00E42D55"/>
    <w:rsid w:val="00E43A64"/>
    <w:rsid w:val="00E43D0B"/>
    <w:rsid w:val="00E43D30"/>
    <w:rsid w:val="00E4454A"/>
    <w:rsid w:val="00E44DB0"/>
    <w:rsid w:val="00E463E4"/>
    <w:rsid w:val="00E46647"/>
    <w:rsid w:val="00E46E5D"/>
    <w:rsid w:val="00E47E73"/>
    <w:rsid w:val="00E50752"/>
    <w:rsid w:val="00E50CD9"/>
    <w:rsid w:val="00E51504"/>
    <w:rsid w:val="00E5151D"/>
    <w:rsid w:val="00E51D5D"/>
    <w:rsid w:val="00E52C05"/>
    <w:rsid w:val="00E530DC"/>
    <w:rsid w:val="00E53989"/>
    <w:rsid w:val="00E542E8"/>
    <w:rsid w:val="00E54809"/>
    <w:rsid w:val="00E5518C"/>
    <w:rsid w:val="00E56254"/>
    <w:rsid w:val="00E567FE"/>
    <w:rsid w:val="00E5711D"/>
    <w:rsid w:val="00E57836"/>
    <w:rsid w:val="00E57A9F"/>
    <w:rsid w:val="00E60060"/>
    <w:rsid w:val="00E60C8E"/>
    <w:rsid w:val="00E60DFC"/>
    <w:rsid w:val="00E6174B"/>
    <w:rsid w:val="00E61C03"/>
    <w:rsid w:val="00E62046"/>
    <w:rsid w:val="00E63765"/>
    <w:rsid w:val="00E644B2"/>
    <w:rsid w:val="00E6798B"/>
    <w:rsid w:val="00E70A56"/>
    <w:rsid w:val="00E7122A"/>
    <w:rsid w:val="00E71B31"/>
    <w:rsid w:val="00E73323"/>
    <w:rsid w:val="00E73AF5"/>
    <w:rsid w:val="00E74033"/>
    <w:rsid w:val="00E749B3"/>
    <w:rsid w:val="00E75306"/>
    <w:rsid w:val="00E75E02"/>
    <w:rsid w:val="00E76532"/>
    <w:rsid w:val="00E77AE0"/>
    <w:rsid w:val="00E77B78"/>
    <w:rsid w:val="00E77D4A"/>
    <w:rsid w:val="00E77DFB"/>
    <w:rsid w:val="00E77F5C"/>
    <w:rsid w:val="00E80786"/>
    <w:rsid w:val="00E80BAA"/>
    <w:rsid w:val="00E8191F"/>
    <w:rsid w:val="00E8274A"/>
    <w:rsid w:val="00E84ABD"/>
    <w:rsid w:val="00E84B2B"/>
    <w:rsid w:val="00E852DD"/>
    <w:rsid w:val="00E8694B"/>
    <w:rsid w:val="00E86F4F"/>
    <w:rsid w:val="00E8789D"/>
    <w:rsid w:val="00E9021F"/>
    <w:rsid w:val="00E908D7"/>
    <w:rsid w:val="00E91070"/>
    <w:rsid w:val="00E912E9"/>
    <w:rsid w:val="00E917AE"/>
    <w:rsid w:val="00E91AC8"/>
    <w:rsid w:val="00E91BB7"/>
    <w:rsid w:val="00E933D9"/>
    <w:rsid w:val="00E950E9"/>
    <w:rsid w:val="00E964A1"/>
    <w:rsid w:val="00E96FB9"/>
    <w:rsid w:val="00E97890"/>
    <w:rsid w:val="00EA049D"/>
    <w:rsid w:val="00EA073C"/>
    <w:rsid w:val="00EA19C5"/>
    <w:rsid w:val="00EA23B3"/>
    <w:rsid w:val="00EA24FB"/>
    <w:rsid w:val="00EA2FD5"/>
    <w:rsid w:val="00EA34C1"/>
    <w:rsid w:val="00EA3A23"/>
    <w:rsid w:val="00EA3A7E"/>
    <w:rsid w:val="00EA4148"/>
    <w:rsid w:val="00EA475F"/>
    <w:rsid w:val="00EA4A3C"/>
    <w:rsid w:val="00EA6655"/>
    <w:rsid w:val="00EA6D12"/>
    <w:rsid w:val="00EB0809"/>
    <w:rsid w:val="00EB0C12"/>
    <w:rsid w:val="00EB0C66"/>
    <w:rsid w:val="00EB0FBE"/>
    <w:rsid w:val="00EB1144"/>
    <w:rsid w:val="00EB12C1"/>
    <w:rsid w:val="00EB1C10"/>
    <w:rsid w:val="00EB2B76"/>
    <w:rsid w:val="00EB3214"/>
    <w:rsid w:val="00EB343C"/>
    <w:rsid w:val="00EB3732"/>
    <w:rsid w:val="00EB49A4"/>
    <w:rsid w:val="00EB4ABE"/>
    <w:rsid w:val="00EB5E62"/>
    <w:rsid w:val="00EB5F30"/>
    <w:rsid w:val="00EB6845"/>
    <w:rsid w:val="00EB73C2"/>
    <w:rsid w:val="00EB79C4"/>
    <w:rsid w:val="00EC083A"/>
    <w:rsid w:val="00EC2271"/>
    <w:rsid w:val="00EC301F"/>
    <w:rsid w:val="00EC379F"/>
    <w:rsid w:val="00EC44C9"/>
    <w:rsid w:val="00EC4836"/>
    <w:rsid w:val="00EC5782"/>
    <w:rsid w:val="00EC7B9F"/>
    <w:rsid w:val="00ED04C8"/>
    <w:rsid w:val="00ED0523"/>
    <w:rsid w:val="00ED0AEB"/>
    <w:rsid w:val="00ED0B13"/>
    <w:rsid w:val="00ED0C64"/>
    <w:rsid w:val="00ED0FE4"/>
    <w:rsid w:val="00ED1D01"/>
    <w:rsid w:val="00ED3824"/>
    <w:rsid w:val="00ED3A54"/>
    <w:rsid w:val="00ED3E22"/>
    <w:rsid w:val="00ED4631"/>
    <w:rsid w:val="00ED5675"/>
    <w:rsid w:val="00EE008E"/>
    <w:rsid w:val="00EE01BB"/>
    <w:rsid w:val="00EE0F0C"/>
    <w:rsid w:val="00EE11D7"/>
    <w:rsid w:val="00EE1D74"/>
    <w:rsid w:val="00EE3F3B"/>
    <w:rsid w:val="00EE3FD2"/>
    <w:rsid w:val="00EE4321"/>
    <w:rsid w:val="00EE4354"/>
    <w:rsid w:val="00EE4D4C"/>
    <w:rsid w:val="00EE51B5"/>
    <w:rsid w:val="00EE5817"/>
    <w:rsid w:val="00EE70FE"/>
    <w:rsid w:val="00EF03BE"/>
    <w:rsid w:val="00EF0A81"/>
    <w:rsid w:val="00EF1099"/>
    <w:rsid w:val="00EF18D9"/>
    <w:rsid w:val="00EF22EC"/>
    <w:rsid w:val="00EF26AC"/>
    <w:rsid w:val="00EF26FB"/>
    <w:rsid w:val="00EF3700"/>
    <w:rsid w:val="00EF3E7B"/>
    <w:rsid w:val="00EF5595"/>
    <w:rsid w:val="00EF6552"/>
    <w:rsid w:val="00EF7530"/>
    <w:rsid w:val="00F00022"/>
    <w:rsid w:val="00F0079E"/>
    <w:rsid w:val="00F00EA9"/>
    <w:rsid w:val="00F01210"/>
    <w:rsid w:val="00F01CB2"/>
    <w:rsid w:val="00F038EC"/>
    <w:rsid w:val="00F03C5A"/>
    <w:rsid w:val="00F04082"/>
    <w:rsid w:val="00F04226"/>
    <w:rsid w:val="00F051E6"/>
    <w:rsid w:val="00F059D1"/>
    <w:rsid w:val="00F0667C"/>
    <w:rsid w:val="00F0682B"/>
    <w:rsid w:val="00F06949"/>
    <w:rsid w:val="00F07409"/>
    <w:rsid w:val="00F075E0"/>
    <w:rsid w:val="00F07A27"/>
    <w:rsid w:val="00F07BA4"/>
    <w:rsid w:val="00F07C78"/>
    <w:rsid w:val="00F10E14"/>
    <w:rsid w:val="00F13D9D"/>
    <w:rsid w:val="00F13E70"/>
    <w:rsid w:val="00F1472F"/>
    <w:rsid w:val="00F14731"/>
    <w:rsid w:val="00F14B51"/>
    <w:rsid w:val="00F15017"/>
    <w:rsid w:val="00F156FF"/>
    <w:rsid w:val="00F16FD3"/>
    <w:rsid w:val="00F17BAB"/>
    <w:rsid w:val="00F20E19"/>
    <w:rsid w:val="00F21043"/>
    <w:rsid w:val="00F217A5"/>
    <w:rsid w:val="00F22746"/>
    <w:rsid w:val="00F229D6"/>
    <w:rsid w:val="00F23C33"/>
    <w:rsid w:val="00F243FD"/>
    <w:rsid w:val="00F24DF5"/>
    <w:rsid w:val="00F263F4"/>
    <w:rsid w:val="00F2651C"/>
    <w:rsid w:val="00F304BF"/>
    <w:rsid w:val="00F30D97"/>
    <w:rsid w:val="00F31237"/>
    <w:rsid w:val="00F3132F"/>
    <w:rsid w:val="00F32749"/>
    <w:rsid w:val="00F32795"/>
    <w:rsid w:val="00F32DF2"/>
    <w:rsid w:val="00F339F5"/>
    <w:rsid w:val="00F33A93"/>
    <w:rsid w:val="00F33C52"/>
    <w:rsid w:val="00F341B1"/>
    <w:rsid w:val="00F344B0"/>
    <w:rsid w:val="00F35567"/>
    <w:rsid w:val="00F35CFA"/>
    <w:rsid w:val="00F35FCB"/>
    <w:rsid w:val="00F36A28"/>
    <w:rsid w:val="00F373EA"/>
    <w:rsid w:val="00F402D0"/>
    <w:rsid w:val="00F404D0"/>
    <w:rsid w:val="00F40C2C"/>
    <w:rsid w:val="00F40F29"/>
    <w:rsid w:val="00F41032"/>
    <w:rsid w:val="00F419A7"/>
    <w:rsid w:val="00F424B7"/>
    <w:rsid w:val="00F433F4"/>
    <w:rsid w:val="00F43872"/>
    <w:rsid w:val="00F43B80"/>
    <w:rsid w:val="00F44B30"/>
    <w:rsid w:val="00F44E8C"/>
    <w:rsid w:val="00F453FF"/>
    <w:rsid w:val="00F45B0E"/>
    <w:rsid w:val="00F45BBE"/>
    <w:rsid w:val="00F45DDF"/>
    <w:rsid w:val="00F468F7"/>
    <w:rsid w:val="00F47725"/>
    <w:rsid w:val="00F47C44"/>
    <w:rsid w:val="00F47D76"/>
    <w:rsid w:val="00F500A1"/>
    <w:rsid w:val="00F503F3"/>
    <w:rsid w:val="00F51F35"/>
    <w:rsid w:val="00F52232"/>
    <w:rsid w:val="00F522C5"/>
    <w:rsid w:val="00F528CD"/>
    <w:rsid w:val="00F54E71"/>
    <w:rsid w:val="00F55597"/>
    <w:rsid w:val="00F556BE"/>
    <w:rsid w:val="00F55D0B"/>
    <w:rsid w:val="00F5638A"/>
    <w:rsid w:val="00F5652D"/>
    <w:rsid w:val="00F569F6"/>
    <w:rsid w:val="00F5788D"/>
    <w:rsid w:val="00F604CA"/>
    <w:rsid w:val="00F61235"/>
    <w:rsid w:val="00F613AB"/>
    <w:rsid w:val="00F613ED"/>
    <w:rsid w:val="00F61918"/>
    <w:rsid w:val="00F61D4F"/>
    <w:rsid w:val="00F61FA8"/>
    <w:rsid w:val="00F625F5"/>
    <w:rsid w:val="00F6285A"/>
    <w:rsid w:val="00F62B4A"/>
    <w:rsid w:val="00F63686"/>
    <w:rsid w:val="00F64295"/>
    <w:rsid w:val="00F64385"/>
    <w:rsid w:val="00F65391"/>
    <w:rsid w:val="00F6680A"/>
    <w:rsid w:val="00F66A18"/>
    <w:rsid w:val="00F66CE9"/>
    <w:rsid w:val="00F6795B"/>
    <w:rsid w:val="00F67AE4"/>
    <w:rsid w:val="00F67D7C"/>
    <w:rsid w:val="00F70145"/>
    <w:rsid w:val="00F703B2"/>
    <w:rsid w:val="00F70469"/>
    <w:rsid w:val="00F70D86"/>
    <w:rsid w:val="00F71982"/>
    <w:rsid w:val="00F71A93"/>
    <w:rsid w:val="00F71D1E"/>
    <w:rsid w:val="00F722F5"/>
    <w:rsid w:val="00F72E2B"/>
    <w:rsid w:val="00F7384C"/>
    <w:rsid w:val="00F73E68"/>
    <w:rsid w:val="00F74828"/>
    <w:rsid w:val="00F74845"/>
    <w:rsid w:val="00F74A3F"/>
    <w:rsid w:val="00F7539D"/>
    <w:rsid w:val="00F75DF9"/>
    <w:rsid w:val="00F75EC3"/>
    <w:rsid w:val="00F760D2"/>
    <w:rsid w:val="00F76CB1"/>
    <w:rsid w:val="00F77747"/>
    <w:rsid w:val="00F808BE"/>
    <w:rsid w:val="00F812B6"/>
    <w:rsid w:val="00F828D3"/>
    <w:rsid w:val="00F83449"/>
    <w:rsid w:val="00F83523"/>
    <w:rsid w:val="00F83702"/>
    <w:rsid w:val="00F83CAB"/>
    <w:rsid w:val="00F8425A"/>
    <w:rsid w:val="00F84365"/>
    <w:rsid w:val="00F87181"/>
    <w:rsid w:val="00F87817"/>
    <w:rsid w:val="00F90B44"/>
    <w:rsid w:val="00F9101C"/>
    <w:rsid w:val="00F91DE4"/>
    <w:rsid w:val="00F92369"/>
    <w:rsid w:val="00F927C4"/>
    <w:rsid w:val="00F9358D"/>
    <w:rsid w:val="00F938DA"/>
    <w:rsid w:val="00F95656"/>
    <w:rsid w:val="00F956C9"/>
    <w:rsid w:val="00F96067"/>
    <w:rsid w:val="00F9666E"/>
    <w:rsid w:val="00F9667F"/>
    <w:rsid w:val="00F96A7C"/>
    <w:rsid w:val="00F9782A"/>
    <w:rsid w:val="00FA03C6"/>
    <w:rsid w:val="00FA0583"/>
    <w:rsid w:val="00FA0C42"/>
    <w:rsid w:val="00FA0EDC"/>
    <w:rsid w:val="00FA1850"/>
    <w:rsid w:val="00FA2926"/>
    <w:rsid w:val="00FA36F9"/>
    <w:rsid w:val="00FA3A57"/>
    <w:rsid w:val="00FA40F1"/>
    <w:rsid w:val="00FA436A"/>
    <w:rsid w:val="00FA4413"/>
    <w:rsid w:val="00FA536C"/>
    <w:rsid w:val="00FA5D09"/>
    <w:rsid w:val="00FA694C"/>
    <w:rsid w:val="00FA6DE8"/>
    <w:rsid w:val="00FA7F8C"/>
    <w:rsid w:val="00FB0504"/>
    <w:rsid w:val="00FB0C15"/>
    <w:rsid w:val="00FB0EA8"/>
    <w:rsid w:val="00FB0F5C"/>
    <w:rsid w:val="00FB1B90"/>
    <w:rsid w:val="00FB220F"/>
    <w:rsid w:val="00FB327E"/>
    <w:rsid w:val="00FB3746"/>
    <w:rsid w:val="00FB39CB"/>
    <w:rsid w:val="00FB4B17"/>
    <w:rsid w:val="00FB541F"/>
    <w:rsid w:val="00FB711B"/>
    <w:rsid w:val="00FC0310"/>
    <w:rsid w:val="00FC06D3"/>
    <w:rsid w:val="00FC08BA"/>
    <w:rsid w:val="00FC0FCC"/>
    <w:rsid w:val="00FC15DD"/>
    <w:rsid w:val="00FC1CB3"/>
    <w:rsid w:val="00FC34F1"/>
    <w:rsid w:val="00FC4E6F"/>
    <w:rsid w:val="00FC4F2D"/>
    <w:rsid w:val="00FC4F37"/>
    <w:rsid w:val="00FC56BB"/>
    <w:rsid w:val="00FC6974"/>
    <w:rsid w:val="00FC7A6E"/>
    <w:rsid w:val="00FC7DB8"/>
    <w:rsid w:val="00FD015A"/>
    <w:rsid w:val="00FD040A"/>
    <w:rsid w:val="00FD0E78"/>
    <w:rsid w:val="00FD165F"/>
    <w:rsid w:val="00FD1F1D"/>
    <w:rsid w:val="00FD2229"/>
    <w:rsid w:val="00FD2426"/>
    <w:rsid w:val="00FD26CC"/>
    <w:rsid w:val="00FD2789"/>
    <w:rsid w:val="00FD2906"/>
    <w:rsid w:val="00FD362A"/>
    <w:rsid w:val="00FD3F43"/>
    <w:rsid w:val="00FD4663"/>
    <w:rsid w:val="00FD4863"/>
    <w:rsid w:val="00FD4FEA"/>
    <w:rsid w:val="00FD69FB"/>
    <w:rsid w:val="00FD7B1F"/>
    <w:rsid w:val="00FD7E01"/>
    <w:rsid w:val="00FE19C4"/>
    <w:rsid w:val="00FE2053"/>
    <w:rsid w:val="00FE216F"/>
    <w:rsid w:val="00FE2D45"/>
    <w:rsid w:val="00FE39F3"/>
    <w:rsid w:val="00FE405C"/>
    <w:rsid w:val="00FE4609"/>
    <w:rsid w:val="00FE5371"/>
    <w:rsid w:val="00FE5C84"/>
    <w:rsid w:val="00FE5ECC"/>
    <w:rsid w:val="00FE7066"/>
    <w:rsid w:val="00FE711E"/>
    <w:rsid w:val="00FF0D09"/>
    <w:rsid w:val="00FF0D8A"/>
    <w:rsid w:val="00FF28D6"/>
    <w:rsid w:val="00FF29E2"/>
    <w:rsid w:val="00FF429F"/>
    <w:rsid w:val="00FF4C74"/>
    <w:rsid w:val="00FF52BB"/>
    <w:rsid w:val="00FF6EF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C4B6"/>
  <w15:docId w15:val="{D22A1730-35B5-4540-B1CC-0BA5392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E0"/>
  </w:style>
  <w:style w:type="paragraph" w:styleId="Heading1">
    <w:name w:val="heading 1"/>
    <w:basedOn w:val="Normal"/>
    <w:next w:val="Normal"/>
    <w:link w:val="Heading1Char"/>
    <w:uiPriority w:val="9"/>
    <w:qFormat/>
    <w:rsid w:val="00257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2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9"/>
  </w:style>
  <w:style w:type="paragraph" w:styleId="Footer">
    <w:name w:val="footer"/>
    <w:basedOn w:val="Normal"/>
    <w:link w:val="FooterChar"/>
    <w:uiPriority w:val="99"/>
    <w:unhideWhenUsed/>
    <w:rsid w:val="00266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9"/>
  </w:style>
  <w:style w:type="paragraph" w:styleId="ListParagraph">
    <w:name w:val="List Paragraph"/>
    <w:basedOn w:val="Normal"/>
    <w:uiPriority w:val="34"/>
    <w:qFormat/>
    <w:rsid w:val="00266089"/>
    <w:pPr>
      <w:ind w:left="720"/>
      <w:contextualSpacing/>
    </w:pPr>
  </w:style>
  <w:style w:type="table" w:styleId="TableGrid">
    <w:name w:val="Table Grid"/>
    <w:basedOn w:val="TableNormal"/>
    <w:uiPriority w:val="59"/>
    <w:rsid w:val="0026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59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059E5"/>
    <w:rPr>
      <w:b/>
      <w:bCs/>
    </w:rPr>
  </w:style>
  <w:style w:type="character" w:styleId="Hyperlink">
    <w:name w:val="Hyperlink"/>
    <w:unhideWhenUsed/>
    <w:rsid w:val="008E5175"/>
    <w:rPr>
      <w:color w:val="000080"/>
      <w:u w:val="single"/>
    </w:rPr>
  </w:style>
  <w:style w:type="paragraph" w:styleId="BodyText">
    <w:name w:val="Body Text"/>
    <w:basedOn w:val="Normal"/>
    <w:link w:val="BodyTextChar"/>
    <w:unhideWhenUsed/>
    <w:rsid w:val="008E51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 w:bidi="he-IL"/>
    </w:rPr>
  </w:style>
  <w:style w:type="character" w:customStyle="1" w:styleId="BodyTextChar">
    <w:name w:val="Body Text Char"/>
    <w:basedOn w:val="DefaultParagraphFont"/>
    <w:link w:val="BodyText"/>
    <w:rsid w:val="008E5175"/>
    <w:rPr>
      <w:rFonts w:ascii="Times New Roman" w:eastAsia="Times New Roman" w:hAnsi="Times New Roman" w:cs="Times New Roman"/>
      <w:sz w:val="24"/>
      <w:szCs w:val="24"/>
      <w:lang w:val="en-US" w:eastAsia="en-GB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257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62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C37173"/>
    <w:rPr>
      <w:i/>
      <w:iCs/>
    </w:rPr>
  </w:style>
  <w:style w:type="character" w:customStyle="1" w:styleId="apple-converted-space">
    <w:name w:val="apple-converted-space"/>
    <w:basedOn w:val="DefaultParagraphFont"/>
    <w:rsid w:val="00C37173"/>
  </w:style>
  <w:style w:type="paragraph" w:styleId="Revision">
    <w:name w:val="Revision"/>
    <w:hidden/>
    <w:uiPriority w:val="99"/>
    <w:semiHidden/>
    <w:rsid w:val="0075623D"/>
    <w:pPr>
      <w:spacing w:after="0" w:line="240" w:lineRule="auto"/>
    </w:pPr>
  </w:style>
  <w:style w:type="paragraph" w:customStyle="1" w:styleId="bodytext0">
    <w:name w:val="bodytext"/>
    <w:basedOn w:val="Normal"/>
    <w:rsid w:val="0018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1C190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552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552E"/>
    <w:rPr>
      <w:rFonts w:ascii="Calibri" w:hAnsi="Calibri"/>
      <w:szCs w:val="21"/>
    </w:rPr>
  </w:style>
  <w:style w:type="paragraph" w:customStyle="1" w:styleId="Informal2">
    <w:name w:val="Informal2"/>
    <w:basedOn w:val="Normal"/>
    <w:rsid w:val="00610FA5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90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9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AA2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commercialcollege.co.uk/totara/catalog/index.ph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commercialcollege.co.uk/auth/cabinetoffice/login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commercialcollege.co.uk/course/view.php?id=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.docx"/><Relationship Id="rId5" Type="http://schemas.openxmlformats.org/officeDocument/2006/relationships/settings" Target="settings.xml"/><Relationship Id="rId15" Type="http://schemas.openxmlformats.org/officeDocument/2006/relationships/hyperlink" Target="https://www.govcommercialcollege.co.uk/totara/catalog/index.php?tag_panel_1%5b%5d=11&amp;orderbykey=text&amp;itemstyle=narrow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vcommercialcollege.co.uk/totara/catalog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3815-F02B-4AE5-8512-14871A4E3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065B7-5D08-4B7B-8265-B839698C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89147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Health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HefmA West Midlands</dc:creator>
  <cp:keywords/>
  <dc:description/>
  <cp:lastModifiedBy>Subscriptions</cp:lastModifiedBy>
  <cp:revision>798</cp:revision>
  <cp:lastPrinted>2016-09-15T20:32:00Z</cp:lastPrinted>
  <dcterms:created xsi:type="dcterms:W3CDTF">2020-10-03T11:09:00Z</dcterms:created>
  <dcterms:modified xsi:type="dcterms:W3CDTF">2022-10-26T20:47:00Z</dcterms:modified>
</cp:coreProperties>
</file>